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D704C" w14:textId="438950A5" w:rsidR="00DF334F" w:rsidRDefault="0097664E" w:rsidP="6E2BA66E">
      <w:pPr>
        <w:spacing w:before="120" w:beforeAutospacing="0" w:line="240" w:lineRule="auto"/>
        <w:jc w:val="center"/>
        <w:rPr>
          <w:rFonts w:ascii="Bebas Neue" w:hAnsi="Bebas Neue"/>
          <w:b/>
          <w:bCs/>
          <w:caps/>
          <w:color w:val="75C6C5"/>
          <w:sz w:val="48"/>
          <w:szCs w:val="48"/>
          <w:lang w:val="en-US"/>
        </w:rP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58240"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ABACA2A">
              <v:group id="Group 11" style="position:absolute;margin-left:-11pt;margin-top:0;width:465.95pt;height:314.15pt;z-index:-251656192;mso-width-relative:margin;mso-height-relative:margin" coordsize="59186,39902" o:spid="_x0000_s1026" w14:anchorId="62C9E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389;top:1333;width:57797;height:38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o:title="" r:id="rId13"/>
                </v:shape>
                <v:shape id="Picture 10" style="position:absolute;width:25158;height:1572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o:title="A close up of a sign&#10;&#10;Description automatically generated" r:id="rId14"/>
                </v:shape>
                <w10:wrap type="topAndBottom"/>
              </v:group>
            </w:pict>
          </mc:Fallback>
        </mc:AlternateContent>
      </w:r>
      <w:r w:rsidR="71B37475">
        <w:rPr>
          <w:rFonts w:ascii="Bebas Neue" w:hAnsi="Bebas Neue"/>
          <w:b/>
          <w:bCs/>
          <w:caps/>
          <w:color w:val="75C6C5"/>
          <w:spacing w:val="60"/>
          <w:kern w:val="20"/>
          <w:sz w:val="48"/>
          <w:szCs w:val="48"/>
          <w:lang w:val="en-US"/>
        </w:rPr>
        <w:t xml:space="preserve">OPEN </w:t>
      </w:r>
      <w:r w:rsidR="43FAA02A" w:rsidRPr="007E7228">
        <w:rPr>
          <w:rFonts w:ascii="Bebas Neue" w:hAnsi="Bebas Neue"/>
          <w:b/>
          <w:bCs/>
          <w:caps/>
          <w:color w:val="75C6C5"/>
          <w:spacing w:val="60"/>
          <w:kern w:val="20"/>
          <w:sz w:val="48"/>
          <w:szCs w:val="48"/>
          <w:lang w:val="en-US"/>
        </w:rPr>
        <w:t>CALL FOR GOOD</w:t>
      </w:r>
      <w:r w:rsidR="43FAA02A" w:rsidRPr="00DA4D1D">
        <w:rPr>
          <w:sz w:val="48"/>
          <w:szCs w:val="48"/>
        </w:rPr>
        <w:t xml:space="preserve"> </w:t>
      </w:r>
      <w:r w:rsidR="43FAA02A" w:rsidRPr="007E7228">
        <w:rPr>
          <w:rFonts w:ascii="Bebas Neue" w:hAnsi="Bebas Neue"/>
          <w:b/>
          <w:bCs/>
          <w:caps/>
          <w:color w:val="75C6C5"/>
          <w:spacing w:val="60"/>
          <w:kern w:val="20"/>
          <w:sz w:val="48"/>
          <w:szCs w:val="48"/>
          <w:lang w:val="en-US"/>
        </w:rPr>
        <w:t>PRACTICES</w:t>
      </w:r>
    </w:p>
    <w:p w14:paraId="45F545E0" w14:textId="4AEA12B7" w:rsidR="004C2BEF" w:rsidRPr="00FC70B4" w:rsidRDefault="00DF334F" w:rsidP="00DC7FD6">
      <w:pPr>
        <w:spacing w:before="120" w:beforeAutospacing="0" w:line="240" w:lineRule="auto"/>
        <w:jc w:val="center"/>
        <w:rPr>
          <w:rFonts w:ascii="Bebas Neue" w:hAnsi="Bebas Neue"/>
          <w:b/>
          <w:bCs/>
          <w:caps/>
          <w:color w:val="75C6C5"/>
          <w:spacing w:val="60"/>
          <w:kern w:val="20"/>
          <w:sz w:val="32"/>
          <w:szCs w:val="32"/>
          <w:lang w:val="en-US"/>
        </w:rPr>
      </w:pPr>
      <w:r>
        <w:rPr>
          <w:rFonts w:ascii="Bebas Neue" w:hAnsi="Bebas Neue"/>
          <w:b/>
          <w:bCs/>
          <w:caps/>
          <w:color w:val="75C6C5"/>
          <w:sz w:val="48"/>
          <w:szCs w:val="48"/>
          <w:lang w:val="en-US"/>
        </w:rPr>
        <w:t>A SPOTLIGHT ON YOUR WORK IN CULTURAL HERITAGE</w:t>
      </w:r>
    </w:p>
    <w:p w14:paraId="1EEA3F07" w14:textId="18B2341C" w:rsidR="002A619D" w:rsidRPr="00DC7FD6" w:rsidRDefault="00123E68" w:rsidP="00422D39">
      <w:pPr>
        <w:jc w:val="center"/>
        <w:rPr>
          <w:rFonts w:ascii="Bebas Neue" w:hAnsi="Bebas Neue"/>
          <w:b/>
          <w:bCs/>
          <w:caps/>
          <w:color w:val="75C6C5"/>
          <w:spacing w:val="60"/>
          <w:kern w:val="20"/>
          <w:sz w:val="30"/>
          <w:szCs w:val="30"/>
          <w:lang w:val="en-US"/>
        </w:rPr>
      </w:pPr>
      <w:r w:rsidRPr="00DC7FD6">
        <w:rPr>
          <w:rFonts w:ascii="Bebas Neue" w:hAnsi="Bebas Neue"/>
          <w:b/>
          <w:bCs/>
          <w:caps/>
          <w:color w:val="75C6C5"/>
          <w:spacing w:val="60"/>
          <w:kern w:val="20"/>
          <w:sz w:val="30"/>
          <w:szCs w:val="30"/>
          <w:lang w:val="en-US"/>
        </w:rPr>
        <w:t xml:space="preserve">are you working for a city, a region, a </w:t>
      </w:r>
      <w:r w:rsidR="00FE7F02" w:rsidRPr="00DC7FD6">
        <w:rPr>
          <w:rFonts w:ascii="Bebas Neue" w:hAnsi="Bebas Neue"/>
          <w:b/>
          <w:bCs/>
          <w:caps/>
          <w:color w:val="75C6C5"/>
          <w:spacing w:val="60"/>
          <w:kern w:val="20"/>
          <w:sz w:val="30"/>
          <w:szCs w:val="30"/>
          <w:lang w:val="en-US"/>
        </w:rPr>
        <w:t>NON-URBAN</w:t>
      </w:r>
      <w:r w:rsidRPr="00DC7FD6">
        <w:rPr>
          <w:rFonts w:ascii="Bebas Neue" w:hAnsi="Bebas Neue"/>
          <w:b/>
          <w:bCs/>
          <w:caps/>
          <w:color w:val="75C6C5"/>
          <w:spacing w:val="60"/>
          <w:kern w:val="20"/>
          <w:sz w:val="30"/>
          <w:szCs w:val="30"/>
          <w:lang w:val="en-US"/>
        </w:rPr>
        <w:t xml:space="preserve"> or a rural area? </w:t>
      </w:r>
      <w:r w:rsidR="004C2BEF" w:rsidRPr="00DC7FD6">
        <w:rPr>
          <w:rFonts w:ascii="Bebas Neue" w:hAnsi="Bebas Neue"/>
          <w:b/>
          <w:bCs/>
          <w:caps/>
          <w:color w:val="75C6C5"/>
          <w:spacing w:val="60"/>
          <w:kern w:val="20"/>
          <w:sz w:val="30"/>
          <w:szCs w:val="30"/>
          <w:lang w:val="en-US"/>
        </w:rPr>
        <w:t>SHARE YOUR GOOD PRACTICES!</w:t>
      </w:r>
    </w:p>
    <w:p w14:paraId="4E19E916" w14:textId="514F1FF9" w:rsidR="00371494" w:rsidRPr="00DC7FD6" w:rsidRDefault="00726E25" w:rsidP="007E7228">
      <w:pPr>
        <w:jc w:val="center"/>
        <w:rPr>
          <w:b/>
          <w:bCs/>
        </w:rPr>
      </w:pPr>
      <w:r w:rsidRPr="00DC7FD6">
        <w:rPr>
          <w:b/>
          <w:bCs/>
        </w:rPr>
        <w:t>Now open for applications!</w:t>
      </w:r>
    </w:p>
    <w:p w14:paraId="66358F45" w14:textId="2F3113C0" w:rsidR="63440311" w:rsidRDefault="63440311" w:rsidP="6E2BA66E">
      <w:pPr>
        <w:pStyle w:val="Heading2"/>
      </w:pPr>
      <w:r>
        <w:t>Sharing your best practice</w:t>
      </w:r>
    </w:p>
    <w:p w14:paraId="08227535" w14:textId="2EB6E830" w:rsidR="63440311" w:rsidRDefault="63440311" w:rsidP="6E2BA66E">
      <w:pPr>
        <w:spacing w:before="240" w:beforeAutospacing="0" w:after="240" w:line="240" w:lineRule="auto"/>
        <w:rPr>
          <w:rFonts w:eastAsia="Arial Narrow"/>
        </w:rPr>
      </w:pPr>
      <w:r w:rsidRPr="6E2BA66E">
        <w:rPr>
          <w:rFonts w:eastAsia="Arial Narrow"/>
        </w:rPr>
        <w:t xml:space="preserve">We want to share your best practices throughout Europe and beyond. If you are part of the administration of a city, region or a rural area in the EU, </w:t>
      </w:r>
      <w:r w:rsidR="5CD1DFF0" w:rsidRPr="6E2BA66E">
        <w:rPr>
          <w:rFonts w:eastAsia="Arial Narrow"/>
        </w:rPr>
        <w:t xml:space="preserve">this is your chance to highlight your work in cultural heritage. All you need to do is fill out a short form with a description of a practice in your area. </w:t>
      </w:r>
      <w:r w:rsidR="00FE7F02">
        <w:rPr>
          <w:rFonts w:eastAsia="Arial Narrow"/>
        </w:rPr>
        <w:t>About 30</w:t>
      </w:r>
      <w:r w:rsidR="486D4D2F" w:rsidRPr="6E2BA66E">
        <w:rPr>
          <w:rFonts w:eastAsia="Arial Narrow"/>
        </w:rPr>
        <w:t xml:space="preserve"> practices will then be selected for publication and promotion through the EU-funded Cultural Heritage in Action programme.</w:t>
      </w:r>
    </w:p>
    <w:p w14:paraId="60C0F2DC" w14:textId="6531D370" w:rsidR="00DC7FD6" w:rsidRPr="00DC7FD6" w:rsidRDefault="486D4D2F" w:rsidP="00DC7FD6">
      <w:pPr>
        <w:pStyle w:val="Heading3"/>
        <w:ind w:left="0"/>
        <w:rPr>
          <w:rFonts w:ascii="Bebas Neue" w:hAnsi="Bebas Neue"/>
          <w:b w:val="0"/>
          <w:bCs/>
          <w:color w:val="1F497D" w:themeColor="text2"/>
          <w:spacing w:val="20"/>
          <w:sz w:val="26"/>
          <w:szCs w:val="26"/>
        </w:rPr>
      </w:pPr>
      <w:r w:rsidRPr="00DC7FD6">
        <w:rPr>
          <w:rFonts w:ascii="Bebas Neue" w:hAnsi="Bebas Neue"/>
          <w:b w:val="0"/>
          <w:bCs/>
          <w:color w:val="1F497D" w:themeColor="text2"/>
          <w:spacing w:val="20"/>
          <w:sz w:val="26"/>
          <w:szCs w:val="26"/>
        </w:rPr>
        <w:t>Interested?</w:t>
      </w:r>
    </w:p>
    <w:p w14:paraId="18B4CBC2" w14:textId="77777777" w:rsidR="00BF16BD" w:rsidRDefault="00BF16BD" w:rsidP="6E2BA66E">
      <w:pPr>
        <w:spacing w:before="240" w:beforeAutospacing="0" w:after="240" w:line="240" w:lineRule="auto"/>
        <w:rPr>
          <w:rFonts w:eastAsia="Arial Narrow"/>
          <w:color w:val="000000" w:themeColor="text1"/>
          <w:szCs w:val="22"/>
        </w:rPr>
      </w:pPr>
      <w:r>
        <w:rPr>
          <w:rFonts w:eastAsia="Arial Narrow"/>
          <w:color w:val="000000" w:themeColor="text1"/>
          <w:szCs w:val="22"/>
        </w:rPr>
        <w:t>Carefully r</w:t>
      </w:r>
      <w:r w:rsidR="00203AEF">
        <w:rPr>
          <w:rFonts w:eastAsia="Arial Narrow"/>
          <w:color w:val="000000" w:themeColor="text1"/>
          <w:szCs w:val="22"/>
        </w:rPr>
        <w:t xml:space="preserve">ead </w:t>
      </w:r>
      <w:r w:rsidR="21DD5B86" w:rsidRPr="6E2BA66E">
        <w:rPr>
          <w:rFonts w:eastAsia="Arial Narrow"/>
          <w:color w:val="000000" w:themeColor="text1"/>
          <w:szCs w:val="22"/>
        </w:rPr>
        <w:t>this document</w:t>
      </w:r>
      <w:r w:rsidR="00203AEF">
        <w:rPr>
          <w:rFonts w:eastAsia="Arial Narrow"/>
          <w:color w:val="000000" w:themeColor="text1"/>
          <w:szCs w:val="22"/>
        </w:rPr>
        <w:t xml:space="preserve">. Once your </w:t>
      </w:r>
      <w:r>
        <w:rPr>
          <w:rFonts w:eastAsia="Arial Narrow"/>
          <w:color w:val="000000" w:themeColor="text1"/>
          <w:szCs w:val="22"/>
        </w:rPr>
        <w:t>application</w:t>
      </w:r>
      <w:r w:rsidR="00203AEF">
        <w:rPr>
          <w:rFonts w:eastAsia="Arial Narrow"/>
          <w:color w:val="000000" w:themeColor="text1"/>
          <w:szCs w:val="22"/>
        </w:rPr>
        <w:t xml:space="preserve"> is ready, send it out </w:t>
      </w:r>
      <w:r>
        <w:rPr>
          <w:rFonts w:eastAsia="Arial Narrow"/>
          <w:color w:val="000000" w:themeColor="text1"/>
          <w:szCs w:val="22"/>
        </w:rPr>
        <w:t xml:space="preserve">to </w:t>
      </w:r>
      <w:hyperlink r:id="rId15" w:history="1">
        <w:r w:rsidRPr="003561DD">
          <w:rPr>
            <w:rStyle w:val="Hyperlink"/>
            <w:rFonts w:eastAsia="Arial Narrow"/>
            <w:szCs w:val="22"/>
          </w:rPr>
          <w:t>culturalheritageinaction@eurocities.eu</w:t>
        </w:r>
      </w:hyperlink>
      <w:r>
        <w:rPr>
          <w:rFonts w:eastAsia="Arial Narrow"/>
          <w:color w:val="000000" w:themeColor="text1"/>
          <w:szCs w:val="22"/>
        </w:rPr>
        <w:t xml:space="preserve"> </w:t>
      </w:r>
      <w:r w:rsidR="00203AEF">
        <w:rPr>
          <w:rFonts w:eastAsia="Arial Narrow"/>
          <w:color w:val="000000" w:themeColor="text1"/>
          <w:szCs w:val="22"/>
        </w:rPr>
        <w:t>If you have any questions or doubts, do not hesitate to contact us at</w:t>
      </w:r>
      <w:r>
        <w:rPr>
          <w:rFonts w:eastAsia="Arial Narrow"/>
          <w:color w:val="000000" w:themeColor="text1"/>
          <w:szCs w:val="22"/>
        </w:rPr>
        <w:t xml:space="preserve"> the same address.</w:t>
      </w:r>
    </w:p>
    <w:p w14:paraId="54FCD147" w14:textId="6AF98087" w:rsidR="486D4D2F" w:rsidRDefault="486D4D2F" w:rsidP="6E2BA66E">
      <w:pPr>
        <w:spacing w:before="240" w:beforeAutospacing="0" w:after="240" w:line="240" w:lineRule="auto"/>
        <w:rPr>
          <w:rFonts w:eastAsia="Arial Narrow"/>
          <w:color w:val="000000" w:themeColor="text1"/>
          <w:szCs w:val="22"/>
        </w:rPr>
      </w:pPr>
    </w:p>
    <w:p w14:paraId="56931E27" w14:textId="50061536" w:rsidR="003107D5" w:rsidRPr="00DC7FD6" w:rsidRDefault="003107D5" w:rsidP="00DC7FD6">
      <w:pPr>
        <w:pStyle w:val="Heading2"/>
        <w:jc w:val="center"/>
        <w:rPr>
          <w:rFonts w:ascii="Bebas Neue" w:hAnsi="Bebas Neue"/>
          <w:bCs/>
          <w:caps/>
          <w:color w:val="75C6C5"/>
          <w:spacing w:val="60"/>
          <w:kern w:val="20"/>
          <w:sz w:val="30"/>
          <w:szCs w:val="30"/>
          <w:lang w:val="en-US"/>
        </w:rPr>
      </w:pPr>
      <w:r w:rsidRPr="00DC7FD6">
        <w:rPr>
          <w:rFonts w:ascii="Bebas Neue" w:hAnsi="Bebas Neue"/>
          <w:bCs/>
          <w:caps/>
          <w:color w:val="75C6C5"/>
          <w:spacing w:val="60"/>
          <w:kern w:val="20"/>
          <w:sz w:val="30"/>
          <w:szCs w:val="30"/>
          <w:lang w:val="en-US"/>
        </w:rPr>
        <w:lastRenderedPageBreak/>
        <w:t>BEFORE YOU START</w:t>
      </w:r>
      <w:r w:rsidR="00201BA8">
        <w:rPr>
          <w:rFonts w:ascii="Bebas Neue" w:hAnsi="Bebas Neue"/>
          <w:bCs/>
          <w:caps/>
          <w:color w:val="75C6C5"/>
          <w:spacing w:val="60"/>
          <w:kern w:val="20"/>
          <w:sz w:val="30"/>
          <w:szCs w:val="30"/>
          <w:lang w:val="en-US"/>
        </w:rPr>
        <w:t>:</w:t>
      </w:r>
      <w:r w:rsidRPr="00DC7FD6">
        <w:rPr>
          <w:rFonts w:ascii="Bebas Neue" w:hAnsi="Bebas Neue"/>
          <w:bCs/>
          <w:caps/>
          <w:color w:val="75C6C5"/>
          <w:spacing w:val="60"/>
          <w:kern w:val="20"/>
          <w:sz w:val="30"/>
          <w:szCs w:val="30"/>
          <w:lang w:val="en-US"/>
        </w:rPr>
        <w:t xml:space="preserve"> SOME BACKGROUND INFORMATION</w:t>
      </w:r>
      <w:r w:rsidR="00201BA8">
        <w:rPr>
          <w:rFonts w:ascii="Bebas Neue" w:hAnsi="Bebas Neue"/>
          <w:bCs/>
          <w:caps/>
          <w:color w:val="75C6C5"/>
          <w:spacing w:val="60"/>
          <w:kern w:val="20"/>
          <w:sz w:val="30"/>
          <w:szCs w:val="30"/>
          <w:lang w:val="en-US"/>
        </w:rPr>
        <w:t xml:space="preserve"> on this call for good practices</w:t>
      </w:r>
    </w:p>
    <w:p w14:paraId="0E7D7E8B" w14:textId="41618E0B" w:rsidR="001A572D" w:rsidRPr="001A572D" w:rsidRDefault="00117914" w:rsidP="001A572D">
      <w:pPr>
        <w:pStyle w:val="Heading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22CB82B7" w:rsidR="00812E2F" w:rsidRPr="008D7A1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6"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policy makers to exchange knowledge on cultural heritage, with a focus on participatory governance, adaptive reuse </w:t>
      </w:r>
      <w:r w:rsidR="00444E42">
        <w:rPr>
          <w:rFonts w:eastAsia="Arial Narrow"/>
        </w:rPr>
        <w:t xml:space="preserve">of heritage buildings </w:t>
      </w:r>
      <w:r w:rsidRPr="008D7A1F">
        <w:rPr>
          <w:rFonts w:eastAsia="Arial Narrow"/>
        </w:rPr>
        <w:t xml:space="preserve">and quality of interventions.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2AF72BBB" w:rsidR="00DE700E" w:rsidRPr="00453C48" w:rsidRDefault="00295609" w:rsidP="00453C48">
      <w:pPr>
        <w:pStyle w:val="Heading2"/>
      </w:pPr>
      <w:r w:rsidRPr="00295609">
        <w:t>What will happen</w:t>
      </w:r>
      <w:r w:rsidR="00C50181">
        <w:t xml:space="preserve"> in 2021-2023</w:t>
      </w:r>
      <w:r w:rsidRPr="00295609">
        <w:t>?</w:t>
      </w:r>
    </w:p>
    <w:p w14:paraId="52109667" w14:textId="48E063FC" w:rsidR="00453C48" w:rsidRPr="008D7A1F"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catalogue of </w:t>
      </w:r>
      <w:hyperlink r:id="rId17" w:history="1">
        <w:r w:rsidRPr="0011150E">
          <w:rPr>
            <w:rStyle w:val="Hyperlink"/>
            <w:rFonts w:eastAsia="Arial Narrow"/>
          </w:rPr>
          <w:t>3</w:t>
        </w:r>
        <w:r w:rsidR="00C50181" w:rsidRPr="0011150E">
          <w:rPr>
            <w:rStyle w:val="Hyperlink"/>
            <w:rFonts w:eastAsia="Arial Narrow"/>
          </w:rPr>
          <w:t>2</w:t>
        </w:r>
        <w:r w:rsidRPr="0011150E">
          <w:rPr>
            <w:rStyle w:val="Hyperlink"/>
            <w:rFonts w:eastAsia="Arial Narrow"/>
          </w:rPr>
          <w:t xml:space="preserve"> good practices</w:t>
        </w:r>
      </w:hyperlink>
      <w:r w:rsidRPr="008D7A1F">
        <w:rPr>
          <w:rFonts w:eastAsia="Arial Narrow"/>
        </w:rPr>
        <w:t xml:space="preserve"> from EU cities, regions, urban, non-urban and rural areas and organise</w:t>
      </w:r>
      <w:r w:rsidR="00C50181" w:rsidRPr="008D7A1F">
        <w:rPr>
          <w:rFonts w:eastAsia="Arial Narrow"/>
        </w:rPr>
        <w:t>d</w:t>
      </w:r>
      <w:r w:rsidRPr="008D7A1F">
        <w:rPr>
          <w:rFonts w:eastAsia="Arial Narrow"/>
        </w:rPr>
        <w:t xml:space="preserve"> </w:t>
      </w:r>
      <w:hyperlink r:id="rId18" w:history="1">
        <w:r w:rsidR="00C50181" w:rsidRPr="0011150E">
          <w:rPr>
            <w:rStyle w:val="Hyperlink"/>
            <w:rFonts w:eastAsia="Arial Narrow"/>
          </w:rPr>
          <w:t>10 online</w:t>
        </w:r>
        <w:r w:rsidRPr="0011150E">
          <w:rPr>
            <w:rStyle w:val="Hyperlink"/>
            <w:rFonts w:eastAsia="Arial Narrow"/>
          </w:rPr>
          <w:t xml:space="preserve"> peer-learning visits</w:t>
        </w:r>
      </w:hyperlink>
      <w:r w:rsidRPr="008D7A1F">
        <w:rPr>
          <w:rFonts w:eastAsia="Arial Narrow"/>
        </w:rPr>
        <w:t xml:space="preserve"> bringing together 20+ participants per visit.</w:t>
      </w:r>
      <w:r w:rsidR="00C50181" w:rsidRPr="008D7A1F">
        <w:rPr>
          <w:rFonts w:eastAsia="Arial Narrow"/>
        </w:rPr>
        <w:t xml:space="preserve"> </w:t>
      </w:r>
      <w:r w:rsidR="001D7BE2">
        <w:rPr>
          <w:rFonts w:eastAsia="Arial Narrow"/>
        </w:rPr>
        <w:t>In 2022 we</w:t>
      </w:r>
      <w:r w:rsidR="00C50181" w:rsidRPr="008D7A1F">
        <w:rPr>
          <w:rFonts w:eastAsia="Arial Narrow"/>
        </w:rPr>
        <w:t xml:space="preserve"> will enrich our catalogue with 30 more </w:t>
      </w:r>
      <w:r w:rsidR="00FC6D80" w:rsidRPr="008D7A1F">
        <w:rPr>
          <w:rFonts w:eastAsia="Arial Narrow"/>
        </w:rPr>
        <w:t xml:space="preserve">good practices and </w:t>
      </w:r>
      <w:r w:rsidR="001D7BE2">
        <w:rPr>
          <w:rFonts w:eastAsia="Arial Narrow"/>
        </w:rPr>
        <w:t xml:space="preserve">will </w:t>
      </w:r>
      <w:r w:rsidR="00FC6D80" w:rsidRPr="008D7A1F">
        <w:rPr>
          <w:rFonts w:eastAsia="Arial Narrow"/>
        </w:rPr>
        <w:t xml:space="preserve">organise a set of peer-learning activities, including </w:t>
      </w:r>
      <w:r w:rsidR="00E05292">
        <w:rPr>
          <w:rFonts w:eastAsia="Arial Narrow"/>
        </w:rPr>
        <w:t xml:space="preserve">webinars, online workshops and </w:t>
      </w:r>
      <w:r w:rsidR="00FC6D80" w:rsidRPr="008D7A1F">
        <w:rPr>
          <w:rFonts w:eastAsia="Arial Narrow"/>
        </w:rPr>
        <w:t>5 onsite peer learning visits</w:t>
      </w:r>
      <w:r w:rsidR="00F34855">
        <w:rPr>
          <w:rFonts w:eastAsia="Arial Narrow"/>
        </w:rPr>
        <w:t xml:space="preserve"> to take place between February and November 2022</w:t>
      </w:r>
      <w:r w:rsidR="00FC6D80" w:rsidRPr="008D7A1F">
        <w:rPr>
          <w:rFonts w:eastAsia="Arial Narrow"/>
        </w:rPr>
        <w:t xml:space="preserve">. </w:t>
      </w:r>
      <w:r w:rsidR="00F34855">
        <w:rPr>
          <w:rFonts w:eastAsia="Arial Narrow"/>
        </w:rPr>
        <w:t xml:space="preserve">You can also apply to host one of these </w:t>
      </w:r>
      <w:r w:rsidR="00E05292">
        <w:rPr>
          <w:rFonts w:eastAsia="Arial Narrow"/>
        </w:rPr>
        <w:t xml:space="preserve">onsite peer learning </w:t>
      </w:r>
      <w:r w:rsidR="00F34855">
        <w:rPr>
          <w:rFonts w:eastAsia="Arial Narrow"/>
        </w:rPr>
        <w:t>visits by answering our call</w:t>
      </w:r>
      <w:r w:rsidR="00E05292">
        <w:rPr>
          <w:rFonts w:eastAsia="Arial Narrow"/>
        </w:rPr>
        <w:t>, available on the Cultural Heritage in Action website</w:t>
      </w:r>
      <w:r w:rsidR="00F34855">
        <w:rPr>
          <w:rFonts w:eastAsia="Arial Narrow"/>
        </w:rPr>
        <w:t xml:space="preserve">! </w:t>
      </w:r>
    </w:p>
    <w:p w14:paraId="527D27E0" w14:textId="61BBD524" w:rsidR="00DE1069" w:rsidRPr="00DE1069" w:rsidRDefault="00DE1069" w:rsidP="00DE1069">
      <w:pPr>
        <w:rPr>
          <w:rFonts w:eastAsia="Arial Narrow"/>
          <w:b/>
          <w:color w:val="E96698"/>
          <w:sz w:val="28"/>
        </w:rPr>
      </w:pPr>
      <w:r w:rsidRPr="00DE1069">
        <w:rPr>
          <w:rFonts w:eastAsia="Arial Narrow"/>
          <w:b/>
          <w:color w:val="E96698"/>
          <w:sz w:val="28"/>
        </w:rPr>
        <w:t xml:space="preserve">We are now looking for practices: </w:t>
      </w:r>
    </w:p>
    <w:p w14:paraId="0A23E2DB" w14:textId="77777777" w:rsidR="00A51E43" w:rsidRPr="00A51E43" w:rsidRDefault="00A51E43" w:rsidP="00C00FF4">
      <w:pPr>
        <w:pStyle w:val="ListParagraph"/>
        <w:numPr>
          <w:ilvl w:val="0"/>
          <w:numId w:val="8"/>
        </w:numPr>
        <w:spacing w:after="240"/>
        <w:rPr>
          <w:rFonts w:eastAsia="Arial Narrow"/>
        </w:rPr>
      </w:pPr>
      <w:bookmarkStart w:id="0" w:name="_Hlk33180314"/>
      <w:r w:rsidRPr="00A51E43">
        <w:rPr>
          <w:rFonts w:eastAsia="Arial Narrow"/>
        </w:rPr>
        <w:t xml:space="preserve">that are </w:t>
      </w:r>
      <w:r w:rsidRPr="008D7A1F">
        <w:rPr>
          <w:rFonts w:eastAsia="Arial Narrow"/>
        </w:rPr>
        <w:t>innovative</w:t>
      </w:r>
      <w:r w:rsidRPr="00A51E43">
        <w:rPr>
          <w:rFonts w:eastAsia="Arial Narrow"/>
        </w:rPr>
        <w:t xml:space="preserve"> </w:t>
      </w:r>
    </w:p>
    <w:p w14:paraId="1DC29885" w14:textId="77777777" w:rsidR="00A51E43" w:rsidRPr="00A51E43" w:rsidRDefault="00A51E43" w:rsidP="00C00FF4">
      <w:pPr>
        <w:pStyle w:val="ListParagraph"/>
        <w:numPr>
          <w:ilvl w:val="0"/>
          <w:numId w:val="8"/>
        </w:numPr>
        <w:spacing w:after="240"/>
        <w:rPr>
          <w:rFonts w:eastAsia="Arial Narrow"/>
        </w:rPr>
      </w:pPr>
      <w:r w:rsidRPr="00A51E43">
        <w:rPr>
          <w:rFonts w:eastAsia="Arial Narrow"/>
        </w:rPr>
        <w:t xml:space="preserve">that are </w:t>
      </w:r>
      <w:r w:rsidRPr="008D7A1F">
        <w:rPr>
          <w:rFonts w:eastAsia="Arial Narrow"/>
        </w:rPr>
        <w:t>inspiring for other cities and regions</w:t>
      </w:r>
      <w:r w:rsidRPr="00A51E43">
        <w:rPr>
          <w:rFonts w:eastAsia="Arial Narrow"/>
        </w:rPr>
        <w:t xml:space="preserve"> </w:t>
      </w:r>
    </w:p>
    <w:p w14:paraId="4D61D931" w14:textId="77777777" w:rsidR="00A51E43" w:rsidRPr="00A51E43" w:rsidRDefault="00A51E43" w:rsidP="00C00FF4">
      <w:pPr>
        <w:pStyle w:val="ListParagraph"/>
        <w:numPr>
          <w:ilvl w:val="0"/>
          <w:numId w:val="8"/>
        </w:numPr>
        <w:spacing w:after="240"/>
        <w:rPr>
          <w:rFonts w:eastAsia="Arial Narrow"/>
        </w:rPr>
      </w:pPr>
      <w:r w:rsidRPr="00A51E43">
        <w:rPr>
          <w:rFonts w:eastAsia="Arial Narrow"/>
        </w:rPr>
        <w:t xml:space="preserve">that have a </w:t>
      </w:r>
      <w:r w:rsidRPr="008D7A1F">
        <w:rPr>
          <w:rFonts w:eastAsia="Arial Narrow"/>
        </w:rPr>
        <w:t>real impact on the ground</w:t>
      </w:r>
      <w:r w:rsidRPr="00A51E43">
        <w:rPr>
          <w:rFonts w:eastAsia="Arial Narrow"/>
        </w:rPr>
        <w:t xml:space="preserve"> </w:t>
      </w:r>
    </w:p>
    <w:p w14:paraId="1EE87D41" w14:textId="16CD5919" w:rsidR="00DC0FFD" w:rsidRPr="00A51E43" w:rsidRDefault="00A51E43" w:rsidP="00AE6B0C">
      <w:pPr>
        <w:autoSpaceDE w:val="0"/>
        <w:autoSpaceDN w:val="0"/>
        <w:adjustRightInd w:val="0"/>
        <w:spacing w:before="0" w:beforeAutospacing="0" w:after="240" w:line="240" w:lineRule="auto"/>
        <w:rPr>
          <w:rFonts w:eastAsia="Arial Narrow"/>
        </w:rPr>
      </w:pPr>
      <w:r w:rsidRPr="00A51E43">
        <w:rPr>
          <w:rFonts w:eastAsia="Arial Narrow"/>
        </w:rPr>
        <w:t xml:space="preserve">Practices can be policies, projects, events or organisational structures developed by local and regional authorities. They can be implemented by the authorities themselves or by other local stakeholders. </w:t>
      </w:r>
      <w:r w:rsidR="009C30E6">
        <w:rPr>
          <w:rFonts w:eastAsia="Arial Narrow"/>
        </w:rPr>
        <w:t xml:space="preserve">For inspiration, have a look at the practices already selected </w:t>
      </w:r>
      <w:hyperlink r:id="rId19" w:history="1">
        <w:r w:rsidR="009C30E6" w:rsidRPr="009C30E6">
          <w:rPr>
            <w:rStyle w:val="Hyperlink"/>
            <w:rFonts w:eastAsia="Arial Narrow"/>
          </w:rPr>
          <w:t>here</w:t>
        </w:r>
      </w:hyperlink>
      <w:r w:rsidR="009C30E6">
        <w:rPr>
          <w:rFonts w:eastAsia="Arial Narrow"/>
        </w:rPr>
        <w:t>!</w:t>
      </w:r>
    </w:p>
    <w:p w14:paraId="741E1C73" w14:textId="74586EFE" w:rsidR="00185CAE" w:rsidRPr="00185CAE" w:rsidRDefault="00185CAE" w:rsidP="00185CAE">
      <w:pPr>
        <w:rPr>
          <w:rFonts w:eastAsia="Arial Narrow"/>
          <w:b/>
          <w:color w:val="E96698"/>
          <w:sz w:val="28"/>
        </w:rPr>
      </w:pPr>
      <w:r w:rsidRPr="00185CAE">
        <w:rPr>
          <w:rFonts w:eastAsia="Arial Narrow"/>
          <w:b/>
          <w:color w:val="E96698"/>
          <w:sz w:val="28"/>
        </w:rPr>
        <w:t>I</w:t>
      </w:r>
      <w:r w:rsidR="00C31262">
        <w:rPr>
          <w:rFonts w:eastAsia="Arial Narrow"/>
          <w:b/>
          <w:color w:val="E96698"/>
          <w:sz w:val="28"/>
        </w:rPr>
        <w:t xml:space="preserve"> want to send a good practice, i</w:t>
      </w:r>
      <w:r w:rsidRPr="00185CAE">
        <w:rPr>
          <w:rFonts w:eastAsia="Arial Narrow"/>
          <w:b/>
          <w:color w:val="E96698"/>
          <w:sz w:val="28"/>
        </w:rPr>
        <w:t>s this call for me?</w:t>
      </w:r>
    </w:p>
    <w:bookmarkEnd w:id="0"/>
    <w:p w14:paraId="114A482C" w14:textId="77777777" w:rsidR="007E4E32" w:rsidRDefault="003B6400" w:rsidP="008D7A1F">
      <w:pPr>
        <w:autoSpaceDE w:val="0"/>
        <w:autoSpaceDN w:val="0"/>
        <w:adjustRightInd w:val="0"/>
        <w:spacing w:before="240" w:beforeAutospacing="0" w:after="240" w:line="240" w:lineRule="auto"/>
        <w:rPr>
          <w:rFonts w:eastAsia="Arial Narrow"/>
        </w:rPr>
      </w:pPr>
      <w:r w:rsidRPr="003B6400">
        <w:rPr>
          <w:rFonts w:eastAsia="Arial Narrow"/>
        </w:rPr>
        <w:t xml:space="preserve">This call is open to </w:t>
      </w:r>
      <w:r w:rsidRPr="008D7A1F">
        <w:rPr>
          <w:rFonts w:eastAsia="Arial Narrow"/>
        </w:rPr>
        <w:t>local and regional administrations of all sizes</w:t>
      </w:r>
      <w:r w:rsidRPr="003B6400">
        <w:rPr>
          <w:rFonts w:eastAsia="Arial Narrow"/>
        </w:rPr>
        <w:t xml:space="preserve"> (rural areas, medium size cities, large and capital cities, regions) </w:t>
      </w:r>
      <w:r w:rsidRPr="008D7A1F">
        <w:rPr>
          <w:rFonts w:eastAsia="Arial Narrow"/>
        </w:rPr>
        <w:t>from the 27 European Union countries</w:t>
      </w:r>
      <w:r w:rsidR="00C2215F" w:rsidRPr="008D7A1F">
        <w:rPr>
          <w:rFonts w:eastAsia="Arial Narrow"/>
        </w:rPr>
        <w:t xml:space="preserve"> as well as the UK</w:t>
      </w:r>
      <w:r w:rsidRPr="003B6400">
        <w:rPr>
          <w:rFonts w:eastAsia="Arial Narrow"/>
        </w:rPr>
        <w:t>. In some cases, the questionnaire can be filled in “on behalf of” a local/regional administration, for example by a university, an architect</w:t>
      </w:r>
      <w:r w:rsidR="00617594">
        <w:rPr>
          <w:rFonts w:eastAsia="Arial Narrow"/>
        </w:rPr>
        <w:t>,</w:t>
      </w:r>
      <w:r w:rsidRPr="003B6400">
        <w:rPr>
          <w:rFonts w:eastAsia="Arial Narrow"/>
        </w:rPr>
        <w:t xml:space="preserve"> or a local/regional stakeholder; a written endorsement by a representative of the local/regional administration at the origin of the practice should then be provided.</w:t>
      </w:r>
      <w:r w:rsidR="00B1533D">
        <w:rPr>
          <w:rFonts w:eastAsia="Arial Narrow"/>
        </w:rPr>
        <w:t xml:space="preserve"> </w:t>
      </w:r>
    </w:p>
    <w:p w14:paraId="77CDF39D" w14:textId="091BF9C9" w:rsidR="003B6400" w:rsidRPr="003B6400" w:rsidRDefault="00B1533D" w:rsidP="008D7A1F">
      <w:pPr>
        <w:autoSpaceDE w:val="0"/>
        <w:autoSpaceDN w:val="0"/>
        <w:adjustRightInd w:val="0"/>
        <w:spacing w:before="240" w:beforeAutospacing="0" w:after="240" w:line="240" w:lineRule="auto"/>
        <w:rPr>
          <w:rFonts w:eastAsia="Arial Narrow"/>
        </w:rPr>
      </w:pPr>
      <w:r>
        <w:rPr>
          <w:rFonts w:eastAsia="Arial Narrow"/>
        </w:rPr>
        <w:t>If you have a doubt, please contact us</w:t>
      </w:r>
      <w:r w:rsidR="004D7316">
        <w:rPr>
          <w:rFonts w:eastAsia="Arial Narrow"/>
        </w:rPr>
        <w:t xml:space="preserve"> at </w:t>
      </w:r>
      <w:hyperlink r:id="rId20" w:history="1">
        <w:r w:rsidR="00617594" w:rsidRPr="008552BC">
          <w:rPr>
            <w:rStyle w:val="Hyperlink"/>
            <w:rFonts w:eastAsia="Arial Narrow"/>
          </w:rPr>
          <w:t>culturalheritageinaction@eurocities.eu</w:t>
        </w:r>
      </w:hyperlink>
      <w:r w:rsidR="00617594">
        <w:rPr>
          <w:rFonts w:eastAsia="Arial Narrow"/>
        </w:rPr>
        <w:t xml:space="preserve"> </w:t>
      </w:r>
    </w:p>
    <w:p w14:paraId="34205101" w14:textId="77777777" w:rsidR="00524F82" w:rsidRPr="00524F82" w:rsidRDefault="00524F82" w:rsidP="00524F82">
      <w:pPr>
        <w:pStyle w:val="Heading2"/>
      </w:pPr>
      <w:r w:rsidRPr="00524F82">
        <w:t xml:space="preserve">Why should I submit a practice? </w:t>
      </w:r>
    </w:p>
    <w:p w14:paraId="47D2C13B" w14:textId="083A2002" w:rsidR="00D75EBB" w:rsidRPr="00554DE7" w:rsidRDefault="00D75EBB" w:rsidP="00C00FF4">
      <w:pPr>
        <w:pStyle w:val="ListParagraph"/>
        <w:numPr>
          <w:ilvl w:val="0"/>
          <w:numId w:val="8"/>
        </w:numPr>
        <w:spacing w:after="240"/>
        <w:rPr>
          <w:rFonts w:eastAsia="Arial Narrow"/>
        </w:rPr>
      </w:pPr>
      <w:r w:rsidRPr="00554DE7">
        <w:rPr>
          <w:rFonts w:eastAsia="Arial Narrow"/>
        </w:rPr>
        <w:t xml:space="preserve">to be featured in </w:t>
      </w:r>
      <w:r w:rsidRPr="008D7A1F">
        <w:rPr>
          <w:rFonts w:eastAsia="Arial Narrow"/>
        </w:rPr>
        <w:t>an online catalogue</w:t>
      </w:r>
      <w:r w:rsidRPr="00554DE7">
        <w:rPr>
          <w:rFonts w:eastAsia="Arial Narrow"/>
        </w:rPr>
        <w:t xml:space="preserve"> and visible at EU level</w:t>
      </w:r>
      <w:r w:rsidR="007641FF">
        <w:rPr>
          <w:rFonts w:eastAsia="Arial Narrow"/>
        </w:rPr>
        <w:t>.</w:t>
      </w:r>
    </w:p>
    <w:p w14:paraId="7B4BC281" w14:textId="1B233526" w:rsidR="00D75EBB" w:rsidRPr="00554DE7" w:rsidRDefault="00D75EBB" w:rsidP="00C00FF4">
      <w:pPr>
        <w:pStyle w:val="ListParagraph"/>
        <w:numPr>
          <w:ilvl w:val="0"/>
          <w:numId w:val="8"/>
        </w:numPr>
        <w:spacing w:after="240"/>
        <w:rPr>
          <w:rFonts w:eastAsia="Arial Narrow"/>
        </w:rPr>
      </w:pPr>
      <w:r w:rsidRPr="00554DE7">
        <w:rPr>
          <w:rFonts w:eastAsia="Arial Narrow"/>
        </w:rPr>
        <w:t xml:space="preserve">to give a chance to my city/region to </w:t>
      </w:r>
      <w:r w:rsidR="00155016">
        <w:rPr>
          <w:rFonts w:eastAsia="Arial Narrow"/>
        </w:rPr>
        <w:t>be part of</w:t>
      </w:r>
      <w:r w:rsidR="00155016" w:rsidRPr="00554DE7">
        <w:rPr>
          <w:rFonts w:eastAsia="Arial Narrow"/>
        </w:rPr>
        <w:t xml:space="preserve"> </w:t>
      </w:r>
      <w:r w:rsidR="000A3280" w:rsidRPr="00554DE7">
        <w:rPr>
          <w:rFonts w:eastAsia="Arial Narrow"/>
        </w:rPr>
        <w:t xml:space="preserve">one of the </w:t>
      </w:r>
      <w:r w:rsidR="00BB5BCC">
        <w:rPr>
          <w:rFonts w:eastAsia="Arial Narrow"/>
        </w:rPr>
        <w:t>Cultural Heritage in Action peer learning activities</w:t>
      </w:r>
      <w:r w:rsidR="002D41F6">
        <w:rPr>
          <w:rFonts w:eastAsia="Arial Narrow"/>
        </w:rPr>
        <w:t xml:space="preserve"> (online or onsite)</w:t>
      </w:r>
      <w:r w:rsidR="007641FF">
        <w:rPr>
          <w:rFonts w:eastAsia="Arial Narrow"/>
        </w:rPr>
        <w:t>.</w:t>
      </w:r>
    </w:p>
    <w:p w14:paraId="44F75012" w14:textId="1D1650CC" w:rsidR="00D75EBB" w:rsidRPr="00554DE7" w:rsidRDefault="00D75EBB" w:rsidP="00C00FF4">
      <w:pPr>
        <w:pStyle w:val="ListParagraph"/>
        <w:numPr>
          <w:ilvl w:val="0"/>
          <w:numId w:val="8"/>
        </w:numPr>
        <w:spacing w:after="240"/>
        <w:rPr>
          <w:rFonts w:eastAsia="Arial Narrow"/>
        </w:rPr>
      </w:pPr>
      <w:r w:rsidRPr="00554DE7">
        <w:rPr>
          <w:rFonts w:eastAsia="Arial Narrow"/>
        </w:rPr>
        <w:t xml:space="preserve">to be part of </w:t>
      </w:r>
      <w:r w:rsidRPr="008D7A1F">
        <w:rPr>
          <w:rFonts w:eastAsia="Arial Narrow"/>
        </w:rPr>
        <w:t xml:space="preserve">a </w:t>
      </w:r>
      <w:r w:rsidR="00371603">
        <w:rPr>
          <w:rFonts w:eastAsia="Arial Narrow"/>
        </w:rPr>
        <w:t xml:space="preserve">large </w:t>
      </w:r>
      <w:r w:rsidRPr="008D7A1F">
        <w:rPr>
          <w:rFonts w:eastAsia="Arial Narrow"/>
        </w:rPr>
        <w:t>community of practice</w:t>
      </w:r>
      <w:r w:rsidRPr="00554DE7">
        <w:rPr>
          <w:rFonts w:eastAsia="Arial Narrow"/>
        </w:rPr>
        <w:t xml:space="preserve"> </w:t>
      </w:r>
      <w:r w:rsidR="00371603">
        <w:rPr>
          <w:rFonts w:eastAsia="Arial Narrow"/>
        </w:rPr>
        <w:t xml:space="preserve">and join fellow experts, stakeholders and </w:t>
      </w:r>
      <w:r w:rsidR="00371603">
        <w:rPr>
          <w:rFonts w:eastAsia="Arial Narrow"/>
        </w:rPr>
        <w:lastRenderedPageBreak/>
        <w:t>decision makers</w:t>
      </w:r>
      <w:r w:rsidR="002D41F6">
        <w:rPr>
          <w:rFonts w:eastAsia="Arial Narrow"/>
        </w:rPr>
        <w:t xml:space="preserve"> in sharing knowledge and experience on cultural heritage</w:t>
      </w:r>
      <w:r w:rsidR="007641FF">
        <w:rPr>
          <w:rFonts w:eastAsia="Arial Narrow"/>
        </w:rPr>
        <w:t>.</w:t>
      </w:r>
    </w:p>
    <w:p w14:paraId="06EE1264" w14:textId="2517C418" w:rsidR="009D7F47" w:rsidRPr="00193FE8" w:rsidRDefault="00193FE8" w:rsidP="006314ED">
      <w:pPr>
        <w:pStyle w:val="Heading2"/>
      </w:pPr>
      <w:r w:rsidRPr="00193FE8">
        <w:t>W</w:t>
      </w:r>
      <w:r w:rsidR="000902F0" w:rsidRPr="00193FE8">
        <w:t>hich theme</w:t>
      </w:r>
      <w:r w:rsidRPr="00193FE8">
        <w:t xml:space="preserve">s </w:t>
      </w:r>
      <w:r w:rsidR="0053735C" w:rsidRPr="00193FE8">
        <w:t xml:space="preserve">should </w:t>
      </w:r>
      <w:r w:rsidRPr="00193FE8">
        <w:t xml:space="preserve">the practices </w:t>
      </w:r>
      <w:r w:rsidR="00AC1D53" w:rsidRPr="00193FE8">
        <w:t xml:space="preserve">relate </w:t>
      </w:r>
      <w:r w:rsidR="00C318B0" w:rsidRPr="00193FE8">
        <w:t>to</w:t>
      </w:r>
      <w:r w:rsidRPr="00193FE8">
        <w:t>?</w:t>
      </w:r>
    </w:p>
    <w:p w14:paraId="6C1FE441" w14:textId="043941F1" w:rsidR="00413FF0" w:rsidRDefault="00413FF0" w:rsidP="00873832">
      <w:pPr>
        <w:spacing w:after="120"/>
        <w:rPr>
          <w:rFonts w:eastAsia="Arial Narrow"/>
          <w:bCs/>
        </w:rPr>
      </w:pPr>
      <w:r w:rsidRPr="00413FF0">
        <w:rPr>
          <w:rFonts w:eastAsia="Arial Narrow"/>
          <w:bCs/>
        </w:rPr>
        <w:t xml:space="preserve">We consider cultural heritage as </w:t>
      </w:r>
      <w:r w:rsidR="007641FF">
        <w:rPr>
          <w:rFonts w:eastAsia="Arial Narrow"/>
          <w:bCs/>
        </w:rPr>
        <w:t>“</w:t>
      </w:r>
      <w:r w:rsidRPr="00413FF0">
        <w:rPr>
          <w:rFonts w:eastAsia="Arial Narrow"/>
          <w:bCs/>
        </w:rPr>
        <w:t>resources inherited from the past in all forms and aspects – tangible, intangible and digital (born digital and digitized), including monuments, sites, landscapes, skills, practices, knowledge and expressions of human creativity, as well as collections conserved and managed by public and private bodies such as museums, libraries and archives</w:t>
      </w:r>
      <w:r w:rsidR="007641FF">
        <w:rPr>
          <w:rFonts w:eastAsia="Arial Narrow"/>
          <w:bCs/>
        </w:rPr>
        <w:t>”</w:t>
      </w:r>
      <w:r w:rsidRPr="00413FF0">
        <w:rPr>
          <w:rFonts w:eastAsia="Arial Narrow"/>
          <w:bCs/>
        </w:rPr>
        <w:t xml:space="preserve"> (</w:t>
      </w:r>
      <w:hyperlink r:id="rId21" w:history="1">
        <w:r w:rsidRPr="00413FF0">
          <w:rPr>
            <w:rStyle w:val="Hyperlink"/>
            <w:rFonts w:eastAsia="Arial Narrow"/>
            <w:bCs/>
          </w:rPr>
          <w:t xml:space="preserve">Council </w:t>
        </w:r>
        <w:r w:rsidRPr="003510BF">
          <w:rPr>
            <w:rStyle w:val="Hyperlink"/>
            <w:rFonts w:eastAsia="Arial Narrow"/>
          </w:rPr>
          <w:t>conclusion</w:t>
        </w:r>
        <w:r w:rsidR="00613FEB">
          <w:rPr>
            <w:rStyle w:val="Hyperlink"/>
            <w:rFonts w:eastAsia="Arial Narrow"/>
          </w:rPr>
          <w:t>s on cultural heritage as a strategic resource for a sustainable Europe,</w:t>
        </w:r>
      </w:hyperlink>
      <w:r w:rsidRPr="00413FF0">
        <w:rPr>
          <w:rFonts w:eastAsia="Arial Narrow"/>
          <w:bCs/>
        </w:rPr>
        <w:t xml:space="preserve"> May 2014).</w:t>
      </w:r>
    </w:p>
    <w:p w14:paraId="7C74F01D" w14:textId="47CA033F" w:rsidR="00FD03DE" w:rsidRDefault="002F549B" w:rsidP="00FD03DE">
      <w:pPr>
        <w:spacing w:after="240"/>
        <w:rPr>
          <w:rFonts w:eastAsia="Arial Narrow"/>
        </w:rPr>
      </w:pPr>
      <w:r w:rsidRPr="002A4C00">
        <w:rPr>
          <w:rFonts w:eastAsia="Arial Narrow"/>
        </w:rPr>
        <w:t xml:space="preserve">We are looking for practices that are linked to </w:t>
      </w:r>
      <w:r w:rsidR="00286E62" w:rsidRPr="002A4C00">
        <w:rPr>
          <w:rFonts w:eastAsia="Arial Narrow"/>
        </w:rPr>
        <w:t xml:space="preserve">at least </w:t>
      </w:r>
      <w:r w:rsidR="00636001" w:rsidRPr="00944017">
        <w:rPr>
          <w:rFonts w:eastAsia="Arial Narrow"/>
          <w:b/>
        </w:rPr>
        <w:t>1</w:t>
      </w:r>
      <w:r w:rsidR="00286E62" w:rsidRPr="00944017">
        <w:rPr>
          <w:rFonts w:eastAsia="Arial Narrow"/>
          <w:b/>
        </w:rPr>
        <w:t xml:space="preserve"> of the </w:t>
      </w:r>
      <w:r w:rsidR="00125011" w:rsidRPr="00944017">
        <w:rPr>
          <w:rFonts w:eastAsia="Arial Narrow"/>
          <w:b/>
        </w:rPr>
        <w:t xml:space="preserve">3 </w:t>
      </w:r>
      <w:r w:rsidR="00286E62" w:rsidRPr="00944017">
        <w:rPr>
          <w:rFonts w:eastAsia="Arial Narrow"/>
          <w:b/>
        </w:rPr>
        <w:t>t</w:t>
      </w:r>
      <w:r w:rsidR="00224586" w:rsidRPr="00944017">
        <w:rPr>
          <w:rFonts w:eastAsia="Arial Narrow"/>
          <w:b/>
        </w:rPr>
        <w:t>opics</w:t>
      </w:r>
      <w:r w:rsidR="00CD49AE">
        <w:rPr>
          <w:rFonts w:eastAsia="Arial Narrow"/>
        </w:rPr>
        <w:t xml:space="preserve"> described below</w:t>
      </w:r>
      <w:r w:rsidR="00286E62" w:rsidRPr="002A4C00">
        <w:rPr>
          <w:rFonts w:eastAsia="Arial Narrow"/>
        </w:rPr>
        <w:t>:</w:t>
      </w:r>
    </w:p>
    <w:p w14:paraId="6332A830" w14:textId="77777777" w:rsidR="00F04780" w:rsidRPr="00A277C4" w:rsidRDefault="00F04780" w:rsidP="00A277C4">
      <w:pPr>
        <w:pStyle w:val="Heading3"/>
        <w:ind w:left="0"/>
        <w:rPr>
          <w:rFonts w:ascii="Bebas Neue" w:hAnsi="Bebas Neue"/>
          <w:b w:val="0"/>
          <w:bCs/>
          <w:i w:val="0"/>
          <w:iCs/>
          <w:color w:val="1F497D" w:themeColor="text2"/>
          <w:spacing w:val="20"/>
          <w:sz w:val="26"/>
          <w:szCs w:val="26"/>
        </w:rPr>
      </w:pPr>
      <w:r w:rsidRPr="00A277C4">
        <w:rPr>
          <w:rFonts w:ascii="Bebas Neue" w:hAnsi="Bebas Neue"/>
          <w:b w:val="0"/>
          <w:bCs/>
          <w:i w:val="0"/>
          <w:iCs/>
          <w:color w:val="1F497D" w:themeColor="text2"/>
          <w:spacing w:val="20"/>
          <w:sz w:val="26"/>
          <w:szCs w:val="26"/>
        </w:rPr>
        <w:t>Recovery and resilience through cultural heritage in a post pandemic world</w:t>
      </w:r>
    </w:p>
    <w:p w14:paraId="0DA10784" w14:textId="15DD7E59" w:rsidR="00F04780" w:rsidRPr="00F04780" w:rsidRDefault="00F04780" w:rsidP="00F04780">
      <w:pPr>
        <w:spacing w:after="240"/>
        <w:rPr>
          <w:rFonts w:eastAsia="Arial Narrow"/>
        </w:rPr>
      </w:pPr>
      <w:r w:rsidRPr="00A277C4">
        <w:rPr>
          <w:rFonts w:eastAsia="Arial Narrow"/>
          <w:i/>
          <w:iCs/>
        </w:rPr>
        <w:t>Key words</w:t>
      </w:r>
      <w:r w:rsidR="00A277C4">
        <w:rPr>
          <w:rFonts w:eastAsia="Arial Narrow"/>
          <w:i/>
          <w:iCs/>
        </w:rPr>
        <w:t xml:space="preserve">: </w:t>
      </w:r>
      <w:r w:rsidRPr="00F04780">
        <w:rPr>
          <w:rFonts w:eastAsia="Arial Narrow"/>
        </w:rPr>
        <w:t>COVID19, resilience, long-term recovery, health &amp; wellbeing</w:t>
      </w:r>
    </w:p>
    <w:p w14:paraId="53B578EB" w14:textId="4B883987" w:rsidR="00F04780" w:rsidRPr="00F04780" w:rsidRDefault="00976A46" w:rsidP="008D7A1F">
      <w:pPr>
        <w:autoSpaceDE w:val="0"/>
        <w:autoSpaceDN w:val="0"/>
        <w:adjustRightInd w:val="0"/>
        <w:spacing w:before="0" w:beforeAutospacing="0" w:after="240" w:line="240" w:lineRule="auto"/>
        <w:rPr>
          <w:rFonts w:eastAsia="Arial Narrow"/>
        </w:rPr>
      </w:pPr>
      <w:r>
        <w:rPr>
          <w:rFonts w:eastAsia="Arial Narrow"/>
        </w:rPr>
        <w:t xml:space="preserve">Entering a </w:t>
      </w:r>
      <w:r w:rsidR="00F04780" w:rsidRPr="00F04780">
        <w:rPr>
          <w:rFonts w:eastAsia="Arial Narrow"/>
        </w:rPr>
        <w:t>post pandemic world, the cultural heritage sector has an opportunity and an important role to play in building back cities and regions better.</w:t>
      </w:r>
      <w:r>
        <w:rPr>
          <w:rFonts w:eastAsia="Arial Narrow"/>
        </w:rPr>
        <w:t xml:space="preserve"> </w:t>
      </w:r>
      <w:r w:rsidR="00F04780" w:rsidRPr="00F04780">
        <w:rPr>
          <w:rFonts w:eastAsia="Arial Narrow"/>
        </w:rPr>
        <w:t>Cultural heritage is a key component in the recovery process due to its potential to engage with contemporary events and co-produce new knowledge and heritage narratives with more diverse communities and perspectives. The cultural heritage capacity to increase citizens engagement would benefit cultural institutions in a post-Covid world where the trend is to localise the audience. The sanitary crisis is an opportunity to strengthen management strategies based on prevention and disaster response. COVID-19 has proved our creativity to deliver new cultural offers and services that will now become the new normal in our leisure time. Our public heritage spaces are now exposed to new uses accessible to all and available to meet outdoors (from concerts to street performances).</w:t>
      </w:r>
    </w:p>
    <w:p w14:paraId="73ECB9D7" w14:textId="28FEC889" w:rsidR="00F04780" w:rsidRPr="00A277C4" w:rsidRDefault="00F04780" w:rsidP="00F04780">
      <w:pPr>
        <w:spacing w:after="240"/>
        <w:rPr>
          <w:rFonts w:eastAsia="Arial Narrow"/>
          <w:i/>
          <w:iCs/>
        </w:rPr>
      </w:pPr>
      <w:r w:rsidRPr="00A277C4">
        <w:rPr>
          <w:rFonts w:eastAsia="Arial Narrow"/>
          <w:i/>
          <w:iCs/>
        </w:rPr>
        <w:t>Key questions</w:t>
      </w:r>
      <w:r w:rsidR="00680230">
        <w:rPr>
          <w:rFonts w:eastAsia="Arial Narrow"/>
          <w:i/>
          <w:iCs/>
        </w:rPr>
        <w:t xml:space="preserve"> your good practice might respond to:</w:t>
      </w:r>
    </w:p>
    <w:p w14:paraId="5BA27194" w14:textId="22E7BC10"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What have cities/regions learnt from the pandemic crisis when it comes to cultural heritage management/governance etc.? Are they now better equipped to deal with future crisis? How to keep the communities involved in the delivery of new cultural offers and services linked to cultural heritage? </w:t>
      </w:r>
    </w:p>
    <w:p w14:paraId="01EC1A01" w14:textId="7C99D306"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What has been the impact of the pandemic crisis on the uses of cultural heritage buildings and public spaces? How have they been reinvented for new uses? How to make sure they remain accessible to all and vector of health, wellbeing and quality of life in cities and regions? </w:t>
      </w:r>
    </w:p>
    <w:p w14:paraId="59AE46AB" w14:textId="0FF0E1C4"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will cities and regions use the recovery and resilience facility (national plans) in the future? What should be the role of European funding for recovery and building back better? </w:t>
      </w:r>
    </w:p>
    <w:p w14:paraId="0DD9F1B5" w14:textId="74333708"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are digital tools and opportunities integrated in the development and management of cultural heritage projects and initiatives? </w:t>
      </w:r>
    </w:p>
    <w:p w14:paraId="7D1A603A" w14:textId="77777777" w:rsidR="00F04780" w:rsidRPr="00A277C4" w:rsidRDefault="00F04780" w:rsidP="00A277C4">
      <w:pPr>
        <w:pStyle w:val="Heading3"/>
        <w:ind w:left="0"/>
        <w:rPr>
          <w:rFonts w:ascii="Bebas Neue" w:hAnsi="Bebas Neue"/>
          <w:b w:val="0"/>
          <w:bCs/>
          <w:i w:val="0"/>
          <w:iCs/>
          <w:color w:val="1F497D" w:themeColor="text2"/>
          <w:spacing w:val="20"/>
          <w:sz w:val="26"/>
          <w:szCs w:val="26"/>
        </w:rPr>
      </w:pPr>
      <w:r w:rsidRPr="00A277C4">
        <w:rPr>
          <w:rFonts w:ascii="Bebas Neue" w:hAnsi="Bebas Neue"/>
          <w:b w:val="0"/>
          <w:bCs/>
          <w:i w:val="0"/>
          <w:iCs/>
          <w:color w:val="1F497D" w:themeColor="text2"/>
          <w:spacing w:val="20"/>
          <w:sz w:val="26"/>
          <w:szCs w:val="26"/>
        </w:rPr>
        <w:t>Cultural heritage for local sustainable development</w:t>
      </w:r>
    </w:p>
    <w:p w14:paraId="7B9AAA58" w14:textId="567A580C" w:rsidR="00F04780" w:rsidRPr="00F04780" w:rsidRDefault="00F04780" w:rsidP="00F04780">
      <w:pPr>
        <w:spacing w:after="240"/>
        <w:rPr>
          <w:rFonts w:eastAsia="Arial Narrow"/>
        </w:rPr>
      </w:pPr>
      <w:r w:rsidRPr="00A277C4">
        <w:rPr>
          <w:rFonts w:eastAsia="Arial Narrow"/>
          <w:i/>
          <w:iCs/>
        </w:rPr>
        <w:t>Key words</w:t>
      </w:r>
      <w:r w:rsidR="00A277C4">
        <w:rPr>
          <w:rFonts w:eastAsia="Arial Narrow"/>
          <w:i/>
          <w:iCs/>
        </w:rPr>
        <w:t xml:space="preserve">: </w:t>
      </w:r>
      <w:r w:rsidRPr="00F04780">
        <w:rPr>
          <w:rFonts w:eastAsia="Arial Narrow"/>
        </w:rPr>
        <w:t>Sustainability, sustainable tourism, climate change, European Green Deal, resilience, urban regeneration, adaptive re-use of heritage buildings, quality of interventions on cultural heritage</w:t>
      </w:r>
    </w:p>
    <w:p w14:paraId="34E8F723" w14:textId="2B6C4F47" w:rsidR="000D130E" w:rsidRPr="00F04780" w:rsidRDefault="00F04780" w:rsidP="000D130E">
      <w:pPr>
        <w:autoSpaceDE w:val="0"/>
        <w:autoSpaceDN w:val="0"/>
        <w:adjustRightInd w:val="0"/>
        <w:spacing w:before="0" w:beforeAutospacing="0" w:after="240" w:line="240" w:lineRule="auto"/>
        <w:rPr>
          <w:rFonts w:eastAsia="Arial Narrow"/>
        </w:rPr>
      </w:pPr>
      <w:r w:rsidRPr="00F04780">
        <w:rPr>
          <w:rFonts w:eastAsia="Arial Narrow"/>
        </w:rPr>
        <w:t>The effects of climate change are already degrading and irreversibly changing our natural and cultural heritage. It puts thousands of sites with cultural, historic, and archaeological values at risk of being damaged or lost altogether, including archaeological sites that have not yet been discovered.</w:t>
      </w:r>
      <w:r w:rsidR="00DD72BB">
        <w:rPr>
          <w:rFonts w:eastAsia="Arial Narrow"/>
        </w:rPr>
        <w:t xml:space="preserve"> S</w:t>
      </w:r>
      <w:r w:rsidRPr="00F04780">
        <w:rPr>
          <w:rFonts w:eastAsia="Arial Narrow"/>
        </w:rPr>
        <w:t xml:space="preserve">tructural changes are necessary in the management of our cultural environment. In that sense, the </w:t>
      </w:r>
      <w:r w:rsidRPr="00F04780">
        <w:rPr>
          <w:rFonts w:eastAsia="Arial Narrow"/>
        </w:rPr>
        <w:lastRenderedPageBreak/>
        <w:t>climate crisis also offers a moment of radical new thinking and innovation and an opportunity to explore and test innovative ways to protect and adapt monuments, historical buildings and sites from the effects of climate change and natural hazards.</w:t>
      </w:r>
      <w:r w:rsidR="000D130E">
        <w:rPr>
          <w:rFonts w:eastAsia="Arial Narrow"/>
        </w:rPr>
        <w:t xml:space="preserve"> Bringing </w:t>
      </w:r>
      <w:r w:rsidR="000D130E" w:rsidRPr="00F04780">
        <w:rPr>
          <w:rFonts w:eastAsia="Arial Narrow"/>
        </w:rPr>
        <w:t>environmental sustainability and action on climate change into their work. Doing so will unlock the potential of cultural heritage to be a driver for a new green and sustainable economy; enhance economic, social, and cultural value in cities and regions; and contribute to all key areas of the European Green Deal.</w:t>
      </w:r>
    </w:p>
    <w:p w14:paraId="630772B5" w14:textId="77777777" w:rsidR="0041016B" w:rsidRPr="0041016B" w:rsidRDefault="0041016B" w:rsidP="00DC7FD6">
      <w:pPr>
        <w:rPr>
          <w:rFonts w:eastAsia="Arial Narrow"/>
          <w:i/>
          <w:iCs/>
        </w:rPr>
      </w:pPr>
      <w:r w:rsidRPr="0041016B">
        <w:rPr>
          <w:rFonts w:eastAsia="Arial Narrow"/>
          <w:i/>
          <w:iCs/>
        </w:rPr>
        <w:t>Key questions your good practice might respond to:</w:t>
      </w:r>
    </w:p>
    <w:p w14:paraId="4B53B91A" w14:textId="77777777" w:rsidR="00D97E0C" w:rsidRPr="00A277C4" w:rsidRDefault="00D97E0C" w:rsidP="00D97E0C">
      <w:pPr>
        <w:pStyle w:val="ListParagraph"/>
        <w:numPr>
          <w:ilvl w:val="0"/>
          <w:numId w:val="8"/>
        </w:numPr>
        <w:spacing w:after="240"/>
        <w:rPr>
          <w:rFonts w:eastAsia="Arial Narrow"/>
        </w:rPr>
      </w:pPr>
      <w:r w:rsidRPr="00A277C4">
        <w:rPr>
          <w:rFonts w:eastAsia="Arial Narrow"/>
        </w:rPr>
        <w:t xml:space="preserve">How are cities and regions making the most of cultural heritage to face future changes in the climate and adapt their local territories to these new threats? How are cities and regions protecting cultural heritage from risks linked to climate change? </w:t>
      </w:r>
    </w:p>
    <w:p w14:paraId="45193F9E" w14:textId="2EE2B24C"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to ensure a sustainable urban and regional regeneration through cultural heritage? How to develop a more sustainable cultural tourism in cities and regions? </w:t>
      </w:r>
    </w:p>
    <w:p w14:paraId="74AA58B4" w14:textId="41D6B9BD" w:rsidR="00F04780" w:rsidRPr="00A277C4" w:rsidRDefault="00F04780" w:rsidP="00C00FF4">
      <w:pPr>
        <w:pStyle w:val="ListParagraph"/>
        <w:numPr>
          <w:ilvl w:val="0"/>
          <w:numId w:val="8"/>
        </w:numPr>
        <w:spacing w:after="240"/>
        <w:rPr>
          <w:rFonts w:eastAsia="Arial Narrow"/>
        </w:rPr>
      </w:pPr>
      <w:r w:rsidRPr="00A277C4">
        <w:rPr>
          <w:rFonts w:eastAsia="Arial Narrow"/>
        </w:rPr>
        <w:t>How can cities and regions invest in cultural heritage to ensure a successful European Green Deal? How are cities and regions contributing through cultural heritage investments to the New European Bauhaus? How is cultural heritage contributing to reaching the Sustainable Development Goals at local level?</w:t>
      </w:r>
    </w:p>
    <w:p w14:paraId="6837355A" w14:textId="77777777" w:rsidR="00F04780" w:rsidRPr="00A277C4" w:rsidRDefault="00F04780" w:rsidP="00A277C4">
      <w:pPr>
        <w:pStyle w:val="Heading3"/>
        <w:ind w:left="0"/>
        <w:rPr>
          <w:rFonts w:ascii="Bebas Neue" w:hAnsi="Bebas Neue"/>
          <w:b w:val="0"/>
          <w:bCs/>
          <w:i w:val="0"/>
          <w:iCs/>
          <w:color w:val="1F497D" w:themeColor="text2"/>
          <w:spacing w:val="20"/>
          <w:sz w:val="26"/>
          <w:szCs w:val="26"/>
        </w:rPr>
      </w:pPr>
      <w:r w:rsidRPr="00A277C4">
        <w:rPr>
          <w:rFonts w:ascii="Bebas Neue" w:hAnsi="Bebas Neue"/>
          <w:b w:val="0"/>
          <w:bCs/>
          <w:i w:val="0"/>
          <w:iCs/>
          <w:color w:val="1F497D" w:themeColor="text2"/>
          <w:spacing w:val="20"/>
          <w:sz w:val="26"/>
          <w:szCs w:val="26"/>
        </w:rPr>
        <w:t>Governance and financing: new roles for local and regional authorities</w:t>
      </w:r>
    </w:p>
    <w:p w14:paraId="7F4EB926" w14:textId="65E30914" w:rsidR="00F04780" w:rsidRPr="00F04780" w:rsidRDefault="00F04780" w:rsidP="00F04780">
      <w:pPr>
        <w:spacing w:after="240"/>
        <w:rPr>
          <w:rFonts w:eastAsia="Arial Narrow"/>
        </w:rPr>
      </w:pPr>
      <w:r w:rsidRPr="00A277C4">
        <w:rPr>
          <w:rFonts w:eastAsia="Arial Narrow"/>
          <w:i/>
          <w:iCs/>
        </w:rPr>
        <w:t>Key words</w:t>
      </w:r>
      <w:r w:rsidR="00A277C4">
        <w:rPr>
          <w:rFonts w:eastAsia="Arial Narrow"/>
          <w:i/>
          <w:iCs/>
        </w:rPr>
        <w:t xml:space="preserve">: </w:t>
      </w:r>
      <w:r w:rsidRPr="00F04780">
        <w:rPr>
          <w:rFonts w:eastAsia="Arial Narrow"/>
        </w:rPr>
        <w:t>Support to cultural heritage, funding, partnerships, empowerment, participatory governance, citizen participation</w:t>
      </w:r>
    </w:p>
    <w:p w14:paraId="60DE8537" w14:textId="6BE33DEB" w:rsidR="00F04780" w:rsidRPr="00F04780" w:rsidRDefault="00F04780" w:rsidP="008D7A1F">
      <w:pPr>
        <w:autoSpaceDE w:val="0"/>
        <w:autoSpaceDN w:val="0"/>
        <w:adjustRightInd w:val="0"/>
        <w:spacing w:before="0" w:beforeAutospacing="0" w:after="240" w:line="240" w:lineRule="auto"/>
        <w:rPr>
          <w:rFonts w:eastAsia="Arial Narrow"/>
        </w:rPr>
      </w:pPr>
      <w:r w:rsidRPr="00F04780">
        <w:rPr>
          <w:rFonts w:eastAsia="Arial Narrow"/>
        </w:rPr>
        <w:t xml:space="preserve">Local and regional authorities are increasingly aware of the importance to place citizens as actors rather than users of their territory. Over the years, </w:t>
      </w:r>
      <w:r w:rsidR="00600CDE">
        <w:rPr>
          <w:rFonts w:eastAsia="Arial Narrow"/>
        </w:rPr>
        <w:t>c</w:t>
      </w:r>
      <w:r w:rsidRPr="00F04780">
        <w:rPr>
          <w:rFonts w:eastAsia="Arial Narrow"/>
        </w:rPr>
        <w:t>itizens have been encouraged to take on a wider range of responsibilities to ensure that local services continue to be delivered and improved effectively in the future.</w:t>
      </w:r>
      <w:r w:rsidR="00600CDE">
        <w:rPr>
          <w:rFonts w:eastAsia="Arial Narrow"/>
        </w:rPr>
        <w:t xml:space="preserve"> </w:t>
      </w:r>
      <w:r w:rsidRPr="00F04780">
        <w:rPr>
          <w:rFonts w:eastAsia="Arial Narrow"/>
        </w:rPr>
        <w:t>Culture and cultural heritage have often been at the forefront of citizens participation and engagement, as artistic intervention is a good trigger to have citizens interested and willing to shape their environment in a co-designed manner. Investing in culture and local cultural heritage can create opportunities to engage and empower citizens through a strong participatory approach.</w:t>
      </w:r>
      <w:r w:rsidR="00793C94">
        <w:rPr>
          <w:rFonts w:eastAsia="Arial Narrow"/>
        </w:rPr>
        <w:t xml:space="preserve"> </w:t>
      </w:r>
      <w:r w:rsidRPr="00F04780">
        <w:rPr>
          <w:rFonts w:eastAsia="Arial Narrow"/>
        </w:rPr>
        <w:t>Besides, culture and cultural heritage have often been used as tools to test and renew local governance models into something more flexible, dialogue-based and co-designed, be it with local stakeholders, associations and organisations, and even inside local and regional authorities themselves.</w:t>
      </w:r>
    </w:p>
    <w:p w14:paraId="68DF2BF5" w14:textId="77777777" w:rsidR="00D97E0C" w:rsidRPr="00DC7FD6" w:rsidRDefault="00D97E0C" w:rsidP="00DC7FD6">
      <w:pPr>
        <w:rPr>
          <w:rFonts w:eastAsia="Arial Narrow"/>
          <w:i/>
          <w:iCs/>
        </w:rPr>
      </w:pPr>
      <w:r w:rsidRPr="00DC7FD6">
        <w:rPr>
          <w:rFonts w:eastAsia="Arial Narrow"/>
          <w:i/>
          <w:iCs/>
        </w:rPr>
        <w:t>Key questions your good practice might respond to:</w:t>
      </w:r>
    </w:p>
    <w:p w14:paraId="253E10EE" w14:textId="1861DDA4" w:rsidR="00F04780" w:rsidRPr="00A277C4" w:rsidRDefault="00F04780" w:rsidP="00C00FF4">
      <w:pPr>
        <w:pStyle w:val="ListParagraph"/>
        <w:numPr>
          <w:ilvl w:val="0"/>
          <w:numId w:val="8"/>
        </w:numPr>
        <w:spacing w:after="240"/>
        <w:rPr>
          <w:rFonts w:eastAsia="Arial Narrow"/>
        </w:rPr>
      </w:pPr>
      <w:r w:rsidRPr="00A277C4">
        <w:rPr>
          <w:rFonts w:eastAsia="Arial Narrow"/>
        </w:rPr>
        <w:t>What are the new roles of local and regional authorities when it comes to supporting cultural heritage organisations and stakeholders?</w:t>
      </w:r>
    </w:p>
    <w:p w14:paraId="591C32E1" w14:textId="2A954231"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are cities and regions organising participatory governance, community involvement and co-design of policies linked to cultural heritage? How are they addressing the needs and expectations of people at different ages, from different genders, from different communities’ background? How are they dealing with contested and dissonant heritage? </w:t>
      </w:r>
    </w:p>
    <w:p w14:paraId="29D8D953" w14:textId="4EEDA9A8"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How are digital tools and opportunities integrated in the development and management of cultural heritage projects and initiatives? </w:t>
      </w:r>
    </w:p>
    <w:p w14:paraId="7F161B17" w14:textId="5CE919F1" w:rsidR="00F04780" w:rsidRPr="00A277C4" w:rsidRDefault="00F04780" w:rsidP="00C00FF4">
      <w:pPr>
        <w:pStyle w:val="ListParagraph"/>
        <w:numPr>
          <w:ilvl w:val="0"/>
          <w:numId w:val="8"/>
        </w:numPr>
        <w:spacing w:after="240"/>
        <w:rPr>
          <w:rFonts w:eastAsia="Arial Narrow"/>
        </w:rPr>
      </w:pPr>
      <w:r w:rsidRPr="00A277C4">
        <w:rPr>
          <w:rFonts w:eastAsia="Arial Narrow"/>
        </w:rPr>
        <w:t xml:space="preserve">What are the alternative sources of funding and new business models implemented at local level to deliver cultural heritage policies activities? How are cities and regions making the most of European Union funding streams? </w:t>
      </w:r>
    </w:p>
    <w:p w14:paraId="7872774B" w14:textId="5FC82164" w:rsidR="00764B8D" w:rsidRPr="00764B8D" w:rsidRDefault="00764B8D" w:rsidP="006314ED">
      <w:pPr>
        <w:pStyle w:val="Heading2"/>
        <w:rPr>
          <w:lang w:eastAsia="zh-CN"/>
        </w:rPr>
      </w:pPr>
      <w:r w:rsidRPr="00764B8D">
        <w:rPr>
          <w:lang w:eastAsia="zh-CN"/>
        </w:rPr>
        <w:lastRenderedPageBreak/>
        <w:t xml:space="preserve">How will </w:t>
      </w:r>
      <w:r w:rsidR="008254AB">
        <w:rPr>
          <w:lang w:eastAsia="zh-CN"/>
        </w:rPr>
        <w:t>the</w:t>
      </w:r>
      <w:r w:rsidRPr="00764B8D">
        <w:rPr>
          <w:lang w:eastAsia="zh-CN"/>
        </w:rPr>
        <w:t xml:space="preserve"> practices be selected? </w:t>
      </w:r>
    </w:p>
    <w:p w14:paraId="1294D9D4" w14:textId="40CA5751" w:rsidR="00D14B12" w:rsidRPr="004F7EDC" w:rsidRDefault="000C5776" w:rsidP="004F7EDC">
      <w:pPr>
        <w:spacing w:after="240"/>
        <w:rPr>
          <w:rFonts w:eastAsia="Arial Narrow"/>
        </w:rPr>
      </w:pPr>
      <w:r>
        <w:rPr>
          <w:rFonts w:eastAsia="Arial Narrow"/>
        </w:rPr>
        <w:t xml:space="preserve">The call for good practices is </w:t>
      </w:r>
      <w:r w:rsidR="00E51B00">
        <w:rPr>
          <w:rFonts w:eastAsia="Arial Narrow"/>
        </w:rPr>
        <w:t xml:space="preserve">now </w:t>
      </w:r>
      <w:r>
        <w:rPr>
          <w:rFonts w:eastAsia="Arial Narrow"/>
        </w:rPr>
        <w:t xml:space="preserve">open </w:t>
      </w:r>
      <w:r w:rsidR="00E51B00">
        <w:rPr>
          <w:rFonts w:eastAsia="Arial Narrow"/>
        </w:rPr>
        <w:t>for applications</w:t>
      </w:r>
      <w:r>
        <w:rPr>
          <w:rFonts w:eastAsia="Arial Narrow"/>
        </w:rPr>
        <w:t xml:space="preserve">, which means we will receive and review practices </w:t>
      </w:r>
      <w:r w:rsidR="007063B9">
        <w:rPr>
          <w:rFonts w:eastAsia="Arial Narrow"/>
        </w:rPr>
        <w:t>regularly</w:t>
      </w:r>
      <w:r>
        <w:rPr>
          <w:rFonts w:eastAsia="Arial Narrow"/>
        </w:rPr>
        <w:t xml:space="preserve">. Our consortium’s team of experts will meet once a month to review the received </w:t>
      </w:r>
      <w:r w:rsidR="3CF8A1CD" w:rsidRPr="1D5B76B3">
        <w:rPr>
          <w:rFonts w:eastAsia="Arial Narrow"/>
        </w:rPr>
        <w:t>practice</w:t>
      </w:r>
      <w:r w:rsidR="7209EC1D" w:rsidRPr="1D5B76B3">
        <w:rPr>
          <w:rFonts w:eastAsia="Arial Narrow"/>
        </w:rPr>
        <w:t>s</w:t>
      </w:r>
      <w:r>
        <w:rPr>
          <w:rFonts w:eastAsia="Arial Narrow"/>
        </w:rPr>
        <w:t xml:space="preserve"> and operate a selection</w:t>
      </w:r>
      <w:r w:rsidR="00EC0DC9">
        <w:rPr>
          <w:rFonts w:eastAsia="Arial Narrow"/>
        </w:rPr>
        <w:t xml:space="preserve"> </w:t>
      </w:r>
      <w:r w:rsidR="29EE49CC" w:rsidRPr="1D5B76B3">
        <w:rPr>
          <w:rFonts w:eastAsia="Arial Narrow"/>
        </w:rPr>
        <w:t>us</w:t>
      </w:r>
      <w:r w:rsidR="541A9A89" w:rsidRPr="1D5B76B3">
        <w:rPr>
          <w:rFonts w:eastAsia="Arial Narrow"/>
        </w:rPr>
        <w:t>ing</w:t>
      </w:r>
      <w:r w:rsidR="00D14B12" w:rsidRPr="004F7EDC">
        <w:rPr>
          <w:rFonts w:eastAsia="Arial Narrow"/>
        </w:rPr>
        <w:t xml:space="preserve"> the following criteria:</w:t>
      </w:r>
    </w:p>
    <w:p w14:paraId="737563D1" w14:textId="77777777" w:rsidR="00D14B12" w:rsidRPr="004F7EDC" w:rsidRDefault="00D14B12" w:rsidP="00C00FF4">
      <w:pPr>
        <w:pStyle w:val="ListParagraph"/>
        <w:numPr>
          <w:ilvl w:val="0"/>
          <w:numId w:val="8"/>
        </w:numPr>
        <w:spacing w:after="240"/>
        <w:rPr>
          <w:rFonts w:eastAsia="Arial Narrow"/>
        </w:rPr>
      </w:pPr>
      <w:r w:rsidRPr="004F7EDC">
        <w:rPr>
          <w:rFonts w:eastAsia="Arial Narrow"/>
        </w:rPr>
        <w:t>Strategic vision (is cultural heritage a priority in local/regional policies?)</w:t>
      </w:r>
    </w:p>
    <w:p w14:paraId="798345E7" w14:textId="10114599" w:rsidR="00D14B12" w:rsidRPr="004F7EDC" w:rsidRDefault="00D14B12" w:rsidP="00C00FF4">
      <w:pPr>
        <w:pStyle w:val="ListParagraph"/>
        <w:numPr>
          <w:ilvl w:val="0"/>
          <w:numId w:val="8"/>
        </w:numPr>
        <w:spacing w:after="240"/>
        <w:rPr>
          <w:rFonts w:eastAsia="Arial Narrow"/>
        </w:rPr>
      </w:pPr>
      <w:r w:rsidRPr="004F7EDC">
        <w:rPr>
          <w:rFonts w:eastAsia="Arial Narrow"/>
        </w:rPr>
        <w:t>Relation to EU strategic documents</w:t>
      </w:r>
      <w:r w:rsidR="00015E5F">
        <w:rPr>
          <w:rFonts w:eastAsia="Arial Narrow"/>
        </w:rPr>
        <w:t xml:space="preserve"> (</w:t>
      </w:r>
      <w:r w:rsidR="00495F4E" w:rsidRPr="004F7EDC">
        <w:rPr>
          <w:rFonts w:eastAsia="Arial Narrow"/>
        </w:rPr>
        <w:footnoteReference w:id="2"/>
      </w:r>
      <w:r w:rsidR="00015E5F">
        <w:rPr>
          <w:rFonts w:eastAsia="Arial Narrow"/>
        </w:rPr>
        <w:t>)</w:t>
      </w:r>
      <w:r w:rsidRPr="004F7EDC">
        <w:rPr>
          <w:rFonts w:eastAsia="Arial Narrow"/>
        </w:rPr>
        <w:t xml:space="preserve"> (does the practice share common goals?)</w:t>
      </w:r>
    </w:p>
    <w:p w14:paraId="3C1DAE39" w14:textId="47F8E762" w:rsidR="00D14B12" w:rsidRPr="004F7EDC" w:rsidRDefault="00D14B12" w:rsidP="00C00FF4">
      <w:pPr>
        <w:pStyle w:val="ListParagraph"/>
        <w:numPr>
          <w:ilvl w:val="0"/>
          <w:numId w:val="8"/>
        </w:numPr>
        <w:spacing w:after="240"/>
        <w:rPr>
          <w:rFonts w:eastAsia="Arial Narrow"/>
        </w:rPr>
      </w:pPr>
      <w:r w:rsidRPr="004F7EDC">
        <w:rPr>
          <w:rFonts w:eastAsia="Arial Narrow"/>
        </w:rPr>
        <w:t xml:space="preserve">Impacts and </w:t>
      </w:r>
      <w:r w:rsidR="0062706A" w:rsidRPr="004F7EDC">
        <w:rPr>
          <w:rFonts w:eastAsia="Arial Narrow"/>
        </w:rPr>
        <w:t>results.</w:t>
      </w:r>
    </w:p>
    <w:p w14:paraId="59B18B8F" w14:textId="77777777" w:rsidR="00D14B12" w:rsidRPr="004F7EDC" w:rsidRDefault="00D14B12" w:rsidP="00C00FF4">
      <w:pPr>
        <w:pStyle w:val="ListParagraph"/>
        <w:numPr>
          <w:ilvl w:val="0"/>
          <w:numId w:val="8"/>
        </w:numPr>
        <w:spacing w:after="240"/>
        <w:rPr>
          <w:rFonts w:eastAsia="Arial Narrow"/>
        </w:rPr>
      </w:pPr>
      <w:r w:rsidRPr="004F7EDC">
        <w:rPr>
          <w:rFonts w:eastAsia="Arial Narrow"/>
        </w:rPr>
        <w:t>Potential for replicability</w:t>
      </w:r>
    </w:p>
    <w:p w14:paraId="0B43D866" w14:textId="2678BB3A" w:rsidR="00D14B12" w:rsidRDefault="00D14B12" w:rsidP="00C00FF4">
      <w:pPr>
        <w:pStyle w:val="ListParagraph"/>
        <w:numPr>
          <w:ilvl w:val="0"/>
          <w:numId w:val="8"/>
        </w:numPr>
        <w:spacing w:after="240"/>
        <w:rPr>
          <w:rFonts w:eastAsia="Arial Narrow"/>
        </w:rPr>
      </w:pPr>
      <w:r w:rsidRPr="004F7EDC">
        <w:rPr>
          <w:rFonts w:eastAsia="Arial Narrow"/>
        </w:rPr>
        <w:t>Thematic balance between the topics, geographical and spatial balance</w:t>
      </w:r>
    </w:p>
    <w:p w14:paraId="6DCECA2F" w14:textId="423AA928" w:rsidR="001558DF" w:rsidRPr="001558DF" w:rsidRDefault="001558DF" w:rsidP="001558DF">
      <w:pPr>
        <w:spacing w:after="240"/>
        <w:rPr>
          <w:rFonts w:eastAsia="Arial Narrow"/>
        </w:rPr>
      </w:pPr>
      <w:r w:rsidRPr="00AD421A">
        <w:rPr>
          <w:rFonts w:eastAsia="Arial Narrow"/>
        </w:rPr>
        <w:t xml:space="preserve">We will select a limited number of practices to complete the already existing </w:t>
      </w:r>
      <w:hyperlink r:id="rId22" w:history="1">
        <w:r w:rsidRPr="00AD421A">
          <w:rPr>
            <w:rStyle w:val="Hyperlink"/>
            <w:rFonts w:eastAsia="Arial Narrow"/>
          </w:rPr>
          <w:t>catalogue</w:t>
        </w:r>
      </w:hyperlink>
      <w:r w:rsidRPr="00AD421A">
        <w:rPr>
          <w:rFonts w:eastAsia="Arial Narrow"/>
        </w:rPr>
        <w:t>, so do not wait too long before submitting yours!</w:t>
      </w:r>
    </w:p>
    <w:p w14:paraId="62D4F266" w14:textId="7551E16B" w:rsidR="000347E2" w:rsidRDefault="000347E2" w:rsidP="00926D08">
      <w:pPr>
        <w:rPr>
          <w:rFonts w:eastAsia="Arial Narrow"/>
          <w:b/>
          <w:color w:val="E96698"/>
          <w:sz w:val="28"/>
          <w:lang w:eastAsia="zh-CN"/>
        </w:rPr>
      </w:pPr>
      <w:r>
        <w:rPr>
          <w:rFonts w:eastAsia="Arial Narrow"/>
          <w:b/>
          <w:color w:val="E96698"/>
          <w:sz w:val="28"/>
          <w:lang w:eastAsia="zh-CN"/>
        </w:rPr>
        <w:t>How do I submit my good practice?</w:t>
      </w:r>
    </w:p>
    <w:p w14:paraId="73C458C6" w14:textId="0CC85751" w:rsidR="007E4E32" w:rsidRDefault="007E4E32" w:rsidP="007E4E32">
      <w:pPr>
        <w:spacing w:before="240" w:beforeAutospacing="0" w:after="240" w:line="240" w:lineRule="auto"/>
        <w:rPr>
          <w:rFonts w:eastAsia="Arial Narrow"/>
          <w:color w:val="000000" w:themeColor="text1"/>
          <w:szCs w:val="22"/>
        </w:rPr>
      </w:pPr>
      <w:r>
        <w:rPr>
          <w:rFonts w:eastAsia="Arial Narrow"/>
          <w:color w:val="000000" w:themeColor="text1"/>
          <w:szCs w:val="22"/>
        </w:rPr>
        <w:t xml:space="preserve">Once your </w:t>
      </w:r>
      <w:r w:rsidR="00BF16BD">
        <w:rPr>
          <w:rFonts w:eastAsia="Arial Narrow"/>
          <w:color w:val="000000" w:themeColor="text1"/>
          <w:szCs w:val="22"/>
        </w:rPr>
        <w:t>application</w:t>
      </w:r>
      <w:r>
        <w:rPr>
          <w:rFonts w:eastAsia="Arial Narrow"/>
          <w:color w:val="000000" w:themeColor="text1"/>
          <w:szCs w:val="22"/>
        </w:rPr>
        <w:t xml:space="preserve"> is ready, complete the call and send it out </w:t>
      </w:r>
      <w:r w:rsidR="00BF16BD">
        <w:rPr>
          <w:rFonts w:eastAsia="Arial Narrow"/>
          <w:color w:val="000000" w:themeColor="text1"/>
          <w:szCs w:val="22"/>
        </w:rPr>
        <w:t>to</w:t>
      </w:r>
      <w:r>
        <w:rPr>
          <w:rFonts w:eastAsia="Arial Narrow"/>
          <w:color w:val="000000" w:themeColor="text1"/>
          <w:szCs w:val="22"/>
        </w:rPr>
        <w:t xml:space="preserve"> </w:t>
      </w:r>
      <w:hyperlink r:id="rId23" w:history="1">
        <w:r w:rsidRPr="00DB3401">
          <w:rPr>
            <w:rStyle w:val="Hyperlink"/>
            <w:rFonts w:eastAsia="Arial Narrow"/>
            <w:szCs w:val="22"/>
          </w:rPr>
          <w:t>culturalheritageinaction@eurocities.eu</w:t>
        </w:r>
      </w:hyperlink>
      <w:r>
        <w:rPr>
          <w:rFonts w:eastAsia="Arial Narrow"/>
          <w:color w:val="000000" w:themeColor="text1"/>
          <w:szCs w:val="22"/>
        </w:rPr>
        <w:t xml:space="preserve"> </w:t>
      </w:r>
    </w:p>
    <w:p w14:paraId="02884AE1" w14:textId="31D86095" w:rsidR="00AE6B0C" w:rsidRPr="00766A52" w:rsidRDefault="00DF17FB" w:rsidP="00926D08">
      <w:pPr>
        <w:rPr>
          <w:rFonts w:eastAsia="Arial Narrow"/>
          <w:b/>
          <w:color w:val="E96698"/>
          <w:sz w:val="28"/>
          <w:lang w:eastAsia="zh-CN"/>
        </w:rPr>
      </w:pPr>
      <w:r>
        <w:rPr>
          <w:rFonts w:eastAsia="Arial Narrow"/>
          <w:b/>
          <w:color w:val="E96698"/>
          <w:sz w:val="28"/>
          <w:lang w:eastAsia="zh-CN"/>
        </w:rPr>
        <w:t xml:space="preserve">Do you need more </w:t>
      </w:r>
      <w:r w:rsidR="00DD4D23">
        <w:rPr>
          <w:rFonts w:eastAsia="Arial Narrow"/>
          <w:b/>
          <w:color w:val="E96698"/>
          <w:sz w:val="28"/>
          <w:lang w:eastAsia="zh-CN"/>
        </w:rPr>
        <w:t>information, or do you have a question</w:t>
      </w:r>
      <w:r>
        <w:rPr>
          <w:rFonts w:eastAsia="Arial Narrow"/>
          <w:b/>
          <w:color w:val="E96698"/>
          <w:sz w:val="28"/>
          <w:lang w:eastAsia="zh-CN"/>
        </w:rPr>
        <w:t>?</w:t>
      </w:r>
    </w:p>
    <w:p w14:paraId="5A135A77" w14:textId="498A4F66" w:rsidR="00DF17FB" w:rsidRPr="00E60E5B" w:rsidRDefault="00DF17FB" w:rsidP="00C00FF4">
      <w:pPr>
        <w:pStyle w:val="ListParagraph"/>
        <w:numPr>
          <w:ilvl w:val="0"/>
          <w:numId w:val="8"/>
        </w:numPr>
        <w:spacing w:after="240"/>
        <w:rPr>
          <w:rFonts w:eastAsia="Arial Narrow"/>
        </w:rPr>
      </w:pPr>
      <w:r w:rsidRPr="00E60E5B">
        <w:rPr>
          <w:rFonts w:eastAsia="Arial Narrow"/>
        </w:rPr>
        <w:t>Che</w:t>
      </w:r>
      <w:r w:rsidR="00DE0FD6" w:rsidRPr="00E60E5B">
        <w:rPr>
          <w:rFonts w:eastAsia="Arial Narrow"/>
        </w:rPr>
        <w:t>c</w:t>
      </w:r>
      <w:r w:rsidRPr="00E60E5B">
        <w:rPr>
          <w:rFonts w:eastAsia="Arial Narrow"/>
        </w:rPr>
        <w:t>k our website</w:t>
      </w:r>
      <w:r w:rsidR="00DE0FD6" w:rsidRPr="00E60E5B">
        <w:rPr>
          <w:rFonts w:eastAsia="Arial Narrow"/>
        </w:rPr>
        <w:t xml:space="preserve"> </w:t>
      </w:r>
      <w:hyperlink r:id="rId24" w:history="1">
        <w:r w:rsidR="00201BA8" w:rsidRPr="00DB3401">
          <w:rPr>
            <w:rStyle w:val="Hyperlink"/>
            <w:rFonts w:eastAsia="Arial Narrow"/>
          </w:rPr>
          <w:t>www.culturalheritageinaction.eu</w:t>
        </w:r>
      </w:hyperlink>
      <w:r w:rsidR="00201BA8">
        <w:rPr>
          <w:rFonts w:eastAsia="Arial Narrow"/>
        </w:rPr>
        <w:t xml:space="preserve"> </w:t>
      </w:r>
    </w:p>
    <w:p w14:paraId="1242F63C" w14:textId="2BC4485C" w:rsidR="000347E2" w:rsidRDefault="00F037DA" w:rsidP="00C00FF4">
      <w:pPr>
        <w:pStyle w:val="ListParagraph"/>
        <w:numPr>
          <w:ilvl w:val="0"/>
          <w:numId w:val="8"/>
        </w:numPr>
        <w:spacing w:after="240"/>
        <w:rPr>
          <w:rFonts w:eastAsia="Arial Narrow"/>
        </w:rPr>
      </w:pPr>
      <w:r w:rsidRPr="00E60E5B">
        <w:rPr>
          <w:rFonts w:eastAsia="Arial Narrow"/>
        </w:rPr>
        <w:t xml:space="preserve">Contact us </w:t>
      </w:r>
      <w:r w:rsidR="00DD4D23">
        <w:rPr>
          <w:rFonts w:eastAsia="Arial Narrow"/>
        </w:rPr>
        <w:t xml:space="preserve">at </w:t>
      </w:r>
      <w:hyperlink r:id="rId25" w:history="1">
        <w:r w:rsidR="00DD4D23" w:rsidRPr="00255881">
          <w:rPr>
            <w:rStyle w:val="Hyperlink"/>
            <w:rFonts w:eastAsia="Arial Narrow"/>
          </w:rPr>
          <w:t>culturalheritageinaction@eurocities.eu</w:t>
        </w:r>
      </w:hyperlink>
      <w:r w:rsidRPr="00E60E5B">
        <w:rPr>
          <w:rFonts w:eastAsia="Arial Narrow"/>
        </w:rPr>
        <w:t xml:space="preserve"> </w:t>
      </w:r>
    </w:p>
    <w:p w14:paraId="2C54C89D" w14:textId="77777777" w:rsidR="000347E2" w:rsidRDefault="000347E2">
      <w:pPr>
        <w:widowControl/>
        <w:spacing w:before="0" w:beforeAutospacing="0" w:after="0" w:line="240" w:lineRule="auto"/>
        <w:jc w:val="left"/>
        <w:rPr>
          <w:rFonts w:eastAsia="Arial Narrow"/>
        </w:rPr>
      </w:pPr>
      <w:r>
        <w:rPr>
          <w:rFonts w:eastAsia="Arial Narrow"/>
        </w:rPr>
        <w:br w:type="page"/>
      </w:r>
    </w:p>
    <w:p w14:paraId="5A7CF043" w14:textId="3FC045F1" w:rsidR="00966BB6" w:rsidRPr="00C56E08" w:rsidRDefault="00945C43" w:rsidP="005769A3">
      <w:pPr>
        <w:pStyle w:val="Heading1"/>
        <w:rPr>
          <w:rFonts w:eastAsia="Arial Narrow"/>
        </w:rPr>
      </w:pPr>
      <w:r>
        <w:rPr>
          <w:rFonts w:eastAsia="Arial Narrow"/>
        </w:rPr>
        <w:lastRenderedPageBreak/>
        <w:t xml:space="preserve">Tell us about your </w:t>
      </w:r>
      <w:r w:rsidR="009C6912">
        <w:rPr>
          <w:rFonts w:eastAsia="Arial Narrow"/>
        </w:rPr>
        <w:t xml:space="preserve">good </w:t>
      </w:r>
      <w:r w:rsidR="00C56E08" w:rsidRPr="00C56E08">
        <w:rPr>
          <w:rFonts w:eastAsia="Arial Narrow"/>
        </w:rPr>
        <w:t>practice</w:t>
      </w:r>
    </w:p>
    <w:p w14:paraId="61D24E19" w14:textId="7BCB2CBB" w:rsidR="00C56E08" w:rsidRPr="00B72EEF" w:rsidRDefault="00C56E08" w:rsidP="00726408">
      <w:pPr>
        <w:rPr>
          <w:rFonts w:eastAsiaTheme="minorEastAsia"/>
          <w:i/>
          <w:iCs/>
        </w:rPr>
      </w:pPr>
      <w:r w:rsidRPr="00C56E08">
        <w:rPr>
          <w:rFonts w:eastAsiaTheme="minorEastAsia"/>
        </w:rPr>
        <w:t>Please write in a clear and concise manner, keeping in mind that the reader is not familiar with your local context. Should your practice be selected, we will come back to you</w:t>
      </w:r>
      <w:r w:rsidR="00CF636D">
        <w:rPr>
          <w:rFonts w:eastAsiaTheme="minorEastAsia"/>
        </w:rPr>
        <w:t xml:space="preserve"> for additional information</w:t>
      </w:r>
      <w:r w:rsidRPr="00B72EEF">
        <w:rPr>
          <w:rFonts w:eastAsiaTheme="minorEastAsia"/>
          <w:i/>
          <w:iCs/>
        </w:rPr>
        <w:t>.</w:t>
      </w:r>
    </w:p>
    <w:p w14:paraId="48C33579" w14:textId="6758A1D1" w:rsidR="002C2FE1" w:rsidRDefault="002C2FE1" w:rsidP="00726408">
      <w:pPr>
        <w:pStyle w:val="Heading2"/>
      </w:pPr>
      <w:r>
        <w:t>The local context</w:t>
      </w:r>
    </w:p>
    <w:p w14:paraId="2945EEA0" w14:textId="40B34432" w:rsidR="00D644C0" w:rsidRDefault="00647D0D" w:rsidP="00C00FF4">
      <w:pPr>
        <w:pStyle w:val="ListParagraph"/>
        <w:numPr>
          <w:ilvl w:val="0"/>
          <w:numId w:val="2"/>
        </w:numPr>
        <w:spacing w:before="120" w:beforeAutospacing="0" w:line="240" w:lineRule="auto"/>
        <w:ind w:left="714" w:hanging="357"/>
        <w:contextualSpacing w:val="0"/>
        <w:rPr>
          <w:rFonts w:eastAsiaTheme="minorEastAsia"/>
          <w:b/>
          <w:sz w:val="20"/>
        </w:rPr>
      </w:pPr>
      <w:r w:rsidRPr="00146949">
        <w:rPr>
          <w:rFonts w:eastAsiaTheme="minorEastAsia"/>
          <w:b/>
          <w:sz w:val="20"/>
        </w:rPr>
        <w:t>P</w:t>
      </w:r>
      <w:r w:rsidR="001E0EDC" w:rsidRPr="00146949">
        <w:rPr>
          <w:rFonts w:eastAsiaTheme="minorEastAsia"/>
          <w:b/>
          <w:sz w:val="20"/>
        </w:rPr>
        <w:t>rofile</w:t>
      </w:r>
      <w:r w:rsidRPr="00146949">
        <w:rPr>
          <w:rFonts w:eastAsiaTheme="minorEastAsia"/>
          <w:b/>
          <w:sz w:val="20"/>
        </w:rPr>
        <w:t xml:space="preserve"> of the city/region</w:t>
      </w:r>
    </w:p>
    <w:tbl>
      <w:tblPr>
        <w:tblStyle w:val="TableGrid"/>
        <w:tblW w:w="0" w:type="auto"/>
        <w:tblInd w:w="715" w:type="dxa"/>
        <w:tblLook w:val="04A0" w:firstRow="1" w:lastRow="0" w:firstColumn="1" w:lastColumn="0" w:noHBand="0" w:noVBand="1"/>
      </w:tblPr>
      <w:tblGrid>
        <w:gridCol w:w="630"/>
        <w:gridCol w:w="3060"/>
        <w:gridCol w:w="4655"/>
      </w:tblGrid>
      <w:tr w:rsidR="00D1143F" w14:paraId="6F1C87B5" w14:textId="77777777" w:rsidTr="00846EB0">
        <w:tc>
          <w:tcPr>
            <w:tcW w:w="3690" w:type="dxa"/>
            <w:gridSpan w:val="2"/>
            <w:tcBorders>
              <w:top w:val="nil"/>
              <w:left w:val="nil"/>
              <w:bottom w:val="nil"/>
              <w:right w:val="nil"/>
            </w:tcBorders>
          </w:tcPr>
          <w:p w14:paraId="143852C7" w14:textId="1BD97A86" w:rsidR="00D1143F" w:rsidRDefault="00D1143F" w:rsidP="0018677E">
            <w:pPr>
              <w:rPr>
                <w:rFonts w:eastAsiaTheme="minorEastAsia"/>
              </w:rPr>
            </w:pPr>
            <w:bookmarkStart w:id="1" w:name="_Hlk33085609"/>
            <w:r w:rsidRPr="00D1143F">
              <w:rPr>
                <w:rFonts w:eastAsiaTheme="minorEastAsia"/>
              </w:rPr>
              <w:t>Name of the city/region:</w:t>
            </w:r>
          </w:p>
        </w:tc>
        <w:tc>
          <w:tcPr>
            <w:tcW w:w="4655" w:type="dxa"/>
            <w:tcBorders>
              <w:top w:val="nil"/>
              <w:left w:val="nil"/>
              <w:bottom w:val="single" w:sz="24" w:space="0" w:color="FFFFFF" w:themeColor="background1"/>
              <w:right w:val="nil"/>
            </w:tcBorders>
            <w:shd w:val="clear" w:color="auto" w:fill="F2F2F2" w:themeFill="background1" w:themeFillShade="F2"/>
          </w:tcPr>
          <w:p w14:paraId="4FCC63C6" w14:textId="77777777" w:rsidR="00D1143F" w:rsidRDefault="00D1143F" w:rsidP="0018677E">
            <w:pPr>
              <w:rPr>
                <w:rFonts w:eastAsiaTheme="minorEastAsia"/>
              </w:rPr>
            </w:pPr>
          </w:p>
        </w:tc>
      </w:tr>
      <w:tr w:rsidR="00D1143F" w14:paraId="371A510D" w14:textId="77777777" w:rsidTr="00846EB0">
        <w:tc>
          <w:tcPr>
            <w:tcW w:w="3690" w:type="dxa"/>
            <w:gridSpan w:val="2"/>
            <w:tcBorders>
              <w:top w:val="nil"/>
              <w:left w:val="nil"/>
              <w:bottom w:val="nil"/>
              <w:right w:val="nil"/>
            </w:tcBorders>
          </w:tcPr>
          <w:p w14:paraId="348F105C" w14:textId="08F52EF1" w:rsidR="00D1143F" w:rsidRDefault="0018677E" w:rsidP="0018677E">
            <w:pPr>
              <w:rPr>
                <w:rFonts w:eastAsiaTheme="minorEastAsia"/>
              </w:rPr>
            </w:pPr>
            <w:r w:rsidRPr="0018677E">
              <w:rPr>
                <w:rFonts w:eastAsiaTheme="minorEastAsia"/>
              </w:rPr>
              <w:t>Country</w:t>
            </w:r>
            <w:r>
              <w:rPr>
                <w:rFonts w:eastAsiaTheme="minorEastAsia"/>
              </w:rPr>
              <w:t>:</w:t>
            </w:r>
          </w:p>
        </w:tc>
        <w:tc>
          <w:tcPr>
            <w:tcW w:w="4655"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6F735895" w14:textId="77777777" w:rsidR="00D1143F" w:rsidRDefault="00D1143F" w:rsidP="0018677E">
            <w:pPr>
              <w:rPr>
                <w:rFonts w:eastAsiaTheme="minorEastAsia"/>
              </w:rPr>
            </w:pPr>
          </w:p>
        </w:tc>
      </w:tr>
      <w:tr w:rsidR="00D1143F" w14:paraId="07B6B1D2" w14:textId="77777777" w:rsidTr="00846EB0">
        <w:tc>
          <w:tcPr>
            <w:tcW w:w="3690" w:type="dxa"/>
            <w:gridSpan w:val="2"/>
            <w:tcBorders>
              <w:top w:val="nil"/>
              <w:left w:val="nil"/>
              <w:bottom w:val="nil"/>
              <w:right w:val="nil"/>
            </w:tcBorders>
          </w:tcPr>
          <w:p w14:paraId="07A4428F" w14:textId="411692A4" w:rsidR="00D1143F" w:rsidRDefault="0018677E" w:rsidP="0018677E">
            <w:pPr>
              <w:rPr>
                <w:rFonts w:eastAsiaTheme="minorEastAsia"/>
              </w:rPr>
            </w:pPr>
            <w:r w:rsidRPr="0018677E">
              <w:rPr>
                <w:rFonts w:eastAsiaTheme="minorEastAsia"/>
              </w:rPr>
              <w:t>Structure</w:t>
            </w:r>
            <w:r>
              <w:rPr>
                <w:rFonts w:eastAsiaTheme="minorEastAsia"/>
              </w:rPr>
              <w:t>:</w:t>
            </w:r>
          </w:p>
        </w:tc>
        <w:tc>
          <w:tcPr>
            <w:tcW w:w="4655" w:type="dxa"/>
            <w:tcBorders>
              <w:top w:val="single" w:sz="24" w:space="0" w:color="FFFFFF" w:themeColor="background1"/>
              <w:left w:val="nil"/>
              <w:bottom w:val="nil"/>
              <w:right w:val="nil"/>
            </w:tcBorders>
            <w:shd w:val="clear" w:color="auto" w:fill="auto"/>
          </w:tcPr>
          <w:p w14:paraId="439A0B77" w14:textId="77777777" w:rsidR="00D1143F" w:rsidRDefault="00D1143F" w:rsidP="0018677E">
            <w:pPr>
              <w:rPr>
                <w:rFonts w:eastAsiaTheme="minorEastAsia"/>
              </w:rPr>
            </w:pPr>
          </w:p>
        </w:tc>
      </w:tr>
      <w:tr w:rsidR="0018677E" w14:paraId="2A7A5C17" w14:textId="77777777" w:rsidTr="00846EB0">
        <w:tc>
          <w:tcPr>
            <w:tcW w:w="630" w:type="dxa"/>
            <w:tcBorders>
              <w:top w:val="nil"/>
              <w:left w:val="nil"/>
              <w:bottom w:val="nil"/>
              <w:right w:val="nil"/>
            </w:tcBorders>
          </w:tcPr>
          <w:p w14:paraId="052882B0" w14:textId="4EC47C6E" w:rsidR="0018677E" w:rsidRDefault="00A06DEF" w:rsidP="0018677E">
            <w:pPr>
              <w:jc w:val="right"/>
              <w:rPr>
                <w:rFonts w:eastAsiaTheme="minorEastAsia"/>
              </w:rPr>
            </w:pPr>
            <w:sdt>
              <w:sdtPr>
                <w:rPr>
                  <w:rFonts w:eastAsiaTheme="minorEastAsia"/>
                  <w:sz w:val="20"/>
                </w:rPr>
                <w:id w:val="59450794"/>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06D073C0" w14:textId="5E43D131" w:rsidR="0018677E" w:rsidRDefault="0018677E" w:rsidP="0018677E">
            <w:pPr>
              <w:rPr>
                <w:rFonts w:eastAsiaTheme="minorEastAsia"/>
              </w:rPr>
            </w:pPr>
            <w:r>
              <w:rPr>
                <w:rFonts w:eastAsiaTheme="minorEastAsia"/>
              </w:rPr>
              <w:t>town</w:t>
            </w:r>
          </w:p>
        </w:tc>
        <w:tc>
          <w:tcPr>
            <w:tcW w:w="4655" w:type="dxa"/>
            <w:tcBorders>
              <w:top w:val="nil"/>
              <w:left w:val="nil"/>
              <w:bottom w:val="nil"/>
              <w:right w:val="nil"/>
            </w:tcBorders>
            <w:shd w:val="clear" w:color="auto" w:fill="auto"/>
          </w:tcPr>
          <w:p w14:paraId="05F5318B" w14:textId="5C525997" w:rsidR="0018677E" w:rsidRDefault="0018677E" w:rsidP="0018677E">
            <w:pPr>
              <w:rPr>
                <w:rFonts w:eastAsiaTheme="minorEastAsia"/>
              </w:rPr>
            </w:pPr>
          </w:p>
        </w:tc>
      </w:tr>
      <w:tr w:rsidR="0018677E" w14:paraId="2B802FBA" w14:textId="77777777" w:rsidTr="00846EB0">
        <w:tc>
          <w:tcPr>
            <w:tcW w:w="630" w:type="dxa"/>
            <w:tcBorders>
              <w:top w:val="nil"/>
              <w:left w:val="nil"/>
              <w:bottom w:val="nil"/>
              <w:right w:val="nil"/>
            </w:tcBorders>
          </w:tcPr>
          <w:p w14:paraId="330BEA13" w14:textId="17C47CA5" w:rsidR="0018677E" w:rsidRDefault="00A06DEF" w:rsidP="0018677E">
            <w:pPr>
              <w:jc w:val="right"/>
              <w:rPr>
                <w:rFonts w:eastAsiaTheme="minorEastAsia"/>
              </w:rPr>
            </w:pPr>
            <w:sdt>
              <w:sdtPr>
                <w:rPr>
                  <w:rFonts w:eastAsiaTheme="minorEastAsia"/>
                  <w:sz w:val="20"/>
                </w:rPr>
                <w:id w:val="-976521848"/>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332BB9D8" w14:textId="62125065" w:rsidR="0018677E" w:rsidRDefault="0018677E" w:rsidP="0018677E">
            <w:pPr>
              <w:rPr>
                <w:rFonts w:eastAsiaTheme="minorEastAsia"/>
              </w:rPr>
            </w:pPr>
            <w:r w:rsidRPr="0018677E">
              <w:rPr>
                <w:rFonts w:eastAsiaTheme="minorEastAsia"/>
              </w:rPr>
              <w:t>city</w:t>
            </w:r>
          </w:p>
        </w:tc>
        <w:tc>
          <w:tcPr>
            <w:tcW w:w="4655" w:type="dxa"/>
            <w:tcBorders>
              <w:top w:val="nil"/>
              <w:left w:val="nil"/>
              <w:bottom w:val="nil"/>
              <w:right w:val="nil"/>
            </w:tcBorders>
            <w:shd w:val="clear" w:color="auto" w:fill="auto"/>
          </w:tcPr>
          <w:p w14:paraId="2F8564FE" w14:textId="716F9E21" w:rsidR="0018677E" w:rsidRDefault="0018677E" w:rsidP="0018677E">
            <w:pPr>
              <w:rPr>
                <w:rFonts w:eastAsiaTheme="minorEastAsia"/>
              </w:rPr>
            </w:pPr>
          </w:p>
        </w:tc>
      </w:tr>
      <w:tr w:rsidR="0018677E" w14:paraId="74DFF34F" w14:textId="77777777" w:rsidTr="00846EB0">
        <w:tc>
          <w:tcPr>
            <w:tcW w:w="630" w:type="dxa"/>
            <w:tcBorders>
              <w:top w:val="nil"/>
              <w:left w:val="nil"/>
              <w:bottom w:val="nil"/>
              <w:right w:val="nil"/>
            </w:tcBorders>
          </w:tcPr>
          <w:p w14:paraId="07224836" w14:textId="31398BE8" w:rsidR="0018677E" w:rsidRDefault="00A06DEF" w:rsidP="0018677E">
            <w:pPr>
              <w:jc w:val="right"/>
              <w:rPr>
                <w:rFonts w:eastAsiaTheme="minorEastAsia"/>
              </w:rPr>
            </w:pPr>
            <w:sdt>
              <w:sdtPr>
                <w:rPr>
                  <w:rFonts w:eastAsiaTheme="minorEastAsia"/>
                  <w:sz w:val="20"/>
                </w:rPr>
                <w:id w:val="-807630724"/>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6FB3C909" w14:textId="4BE1F984" w:rsidR="0018677E" w:rsidRDefault="0018677E" w:rsidP="0018677E">
            <w:pPr>
              <w:rPr>
                <w:rFonts w:eastAsiaTheme="minorEastAsia"/>
              </w:rPr>
            </w:pPr>
            <w:r w:rsidRPr="0018677E">
              <w:rPr>
                <w:rFonts w:eastAsiaTheme="minorEastAsia"/>
              </w:rPr>
              <w:t>metropolitan area</w:t>
            </w:r>
          </w:p>
        </w:tc>
        <w:tc>
          <w:tcPr>
            <w:tcW w:w="4655" w:type="dxa"/>
            <w:tcBorders>
              <w:top w:val="nil"/>
              <w:left w:val="nil"/>
              <w:bottom w:val="nil"/>
              <w:right w:val="nil"/>
            </w:tcBorders>
            <w:shd w:val="clear" w:color="auto" w:fill="auto"/>
          </w:tcPr>
          <w:p w14:paraId="5F344FA2" w14:textId="24256B01" w:rsidR="0018677E" w:rsidRDefault="0018677E" w:rsidP="0018677E">
            <w:pPr>
              <w:rPr>
                <w:rFonts w:eastAsiaTheme="minorEastAsia"/>
              </w:rPr>
            </w:pPr>
          </w:p>
        </w:tc>
      </w:tr>
      <w:tr w:rsidR="0018677E" w14:paraId="329DDBA0" w14:textId="77777777" w:rsidTr="00846EB0">
        <w:tc>
          <w:tcPr>
            <w:tcW w:w="630" w:type="dxa"/>
            <w:tcBorders>
              <w:top w:val="nil"/>
              <w:left w:val="nil"/>
              <w:bottom w:val="nil"/>
              <w:right w:val="nil"/>
            </w:tcBorders>
          </w:tcPr>
          <w:p w14:paraId="21678FCC" w14:textId="26C0BF3F" w:rsidR="0018677E" w:rsidRDefault="00A06DEF" w:rsidP="0018677E">
            <w:pPr>
              <w:jc w:val="right"/>
              <w:rPr>
                <w:rFonts w:eastAsiaTheme="minorEastAsia"/>
              </w:rPr>
            </w:pPr>
            <w:sdt>
              <w:sdtPr>
                <w:rPr>
                  <w:rFonts w:eastAsiaTheme="minorEastAsia"/>
                  <w:sz w:val="20"/>
                </w:rPr>
                <w:id w:val="259180452"/>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4E860866" w14:textId="23B24F8B" w:rsidR="0018677E" w:rsidRDefault="0018677E" w:rsidP="0018677E">
            <w:pPr>
              <w:rPr>
                <w:rFonts w:eastAsiaTheme="minorEastAsia"/>
              </w:rPr>
            </w:pPr>
            <w:r w:rsidRPr="0018677E">
              <w:rPr>
                <w:rFonts w:eastAsiaTheme="minorEastAsia"/>
              </w:rPr>
              <w:t>region</w:t>
            </w:r>
          </w:p>
        </w:tc>
        <w:tc>
          <w:tcPr>
            <w:tcW w:w="4655" w:type="dxa"/>
            <w:tcBorders>
              <w:top w:val="nil"/>
              <w:left w:val="nil"/>
              <w:bottom w:val="single" w:sz="24" w:space="0" w:color="FFFFFF" w:themeColor="background1"/>
              <w:right w:val="nil"/>
            </w:tcBorders>
            <w:shd w:val="clear" w:color="auto" w:fill="auto"/>
          </w:tcPr>
          <w:p w14:paraId="06FCFDB6" w14:textId="28D237C5" w:rsidR="0018677E" w:rsidRDefault="0018677E" w:rsidP="0018677E">
            <w:pPr>
              <w:rPr>
                <w:rFonts w:eastAsiaTheme="minorEastAsia"/>
              </w:rPr>
            </w:pPr>
          </w:p>
        </w:tc>
      </w:tr>
      <w:tr w:rsidR="0018677E" w14:paraId="5CD845B6" w14:textId="77777777" w:rsidTr="00846EB0">
        <w:tc>
          <w:tcPr>
            <w:tcW w:w="630" w:type="dxa"/>
            <w:tcBorders>
              <w:top w:val="nil"/>
              <w:left w:val="nil"/>
              <w:bottom w:val="nil"/>
              <w:right w:val="nil"/>
            </w:tcBorders>
          </w:tcPr>
          <w:p w14:paraId="6769D6C7" w14:textId="36616305" w:rsidR="0018677E" w:rsidRDefault="00A06DEF" w:rsidP="0018677E">
            <w:pPr>
              <w:jc w:val="right"/>
              <w:rPr>
                <w:rFonts w:eastAsiaTheme="minorEastAsia"/>
              </w:rPr>
            </w:pPr>
            <w:sdt>
              <w:sdtPr>
                <w:rPr>
                  <w:rFonts w:eastAsiaTheme="minorEastAsia"/>
                  <w:sz w:val="20"/>
                </w:rPr>
                <w:id w:val="-1762986058"/>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6CFF5EEA" w14:textId="1E45AD9B" w:rsidR="0018677E" w:rsidRDefault="0018677E" w:rsidP="0018677E">
            <w:pPr>
              <w:rPr>
                <w:rFonts w:eastAsiaTheme="minorEastAsia"/>
              </w:rPr>
            </w:pPr>
            <w:r w:rsidRPr="0018677E">
              <w:rPr>
                <w:rFonts w:eastAsiaTheme="minorEastAsia"/>
              </w:rPr>
              <w:t>other (including cross-border cooperation) - please specify</w:t>
            </w:r>
          </w:p>
        </w:tc>
        <w:tc>
          <w:tcPr>
            <w:tcW w:w="4655"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BE93663" w14:textId="3CA221DA" w:rsidR="0018677E" w:rsidRDefault="0018677E" w:rsidP="0018677E">
            <w:pPr>
              <w:rPr>
                <w:rFonts w:eastAsiaTheme="minorEastAsia"/>
              </w:rPr>
            </w:pPr>
          </w:p>
        </w:tc>
      </w:tr>
      <w:tr w:rsidR="0018677E" w14:paraId="51B9D974" w14:textId="77777777" w:rsidTr="00846EB0">
        <w:tc>
          <w:tcPr>
            <w:tcW w:w="3690" w:type="dxa"/>
            <w:gridSpan w:val="2"/>
            <w:tcBorders>
              <w:top w:val="nil"/>
              <w:left w:val="nil"/>
              <w:bottom w:val="nil"/>
              <w:right w:val="nil"/>
            </w:tcBorders>
          </w:tcPr>
          <w:p w14:paraId="0216AFE1" w14:textId="5B5EAE6C" w:rsidR="0018677E" w:rsidRPr="0018677E" w:rsidRDefault="0018677E" w:rsidP="0018677E">
            <w:pPr>
              <w:rPr>
                <w:rFonts w:eastAsiaTheme="minorEastAsia"/>
              </w:rPr>
            </w:pPr>
            <w:r w:rsidRPr="0018677E">
              <w:rPr>
                <w:rFonts w:eastAsiaTheme="minorEastAsia"/>
              </w:rPr>
              <w:t>Number of inhabitants:</w:t>
            </w:r>
          </w:p>
        </w:tc>
        <w:tc>
          <w:tcPr>
            <w:tcW w:w="4655" w:type="dxa"/>
            <w:tcBorders>
              <w:top w:val="single" w:sz="24" w:space="0" w:color="FFFFFF" w:themeColor="background1"/>
              <w:left w:val="nil"/>
              <w:bottom w:val="nil"/>
              <w:right w:val="nil"/>
            </w:tcBorders>
            <w:shd w:val="clear" w:color="auto" w:fill="F2F2F2" w:themeFill="background1" w:themeFillShade="F2"/>
          </w:tcPr>
          <w:p w14:paraId="3B65F6CD" w14:textId="77777777" w:rsidR="0018677E" w:rsidRDefault="0018677E" w:rsidP="0018677E">
            <w:pPr>
              <w:rPr>
                <w:rFonts w:eastAsiaTheme="minorEastAsia"/>
              </w:rPr>
            </w:pPr>
          </w:p>
        </w:tc>
      </w:tr>
    </w:tbl>
    <w:bookmarkEnd w:id="1"/>
    <w:p w14:paraId="03E4918B" w14:textId="07771EF3" w:rsidR="00626D69" w:rsidRPr="00EB6D01" w:rsidRDefault="002C2FE1" w:rsidP="00C00FF4">
      <w:pPr>
        <w:pStyle w:val="ListParagraph"/>
        <w:numPr>
          <w:ilvl w:val="0"/>
          <w:numId w:val="2"/>
        </w:numPr>
      </w:pPr>
      <w:r w:rsidRPr="00E34D44">
        <w:rPr>
          <w:rFonts w:eastAsiaTheme="minorEastAsia"/>
        </w:rPr>
        <w:t>Are culture and cultural heritage identified as a priority at the local/regional level?</w:t>
      </w:r>
      <w:r w:rsidR="00331546" w:rsidRPr="00E34D44">
        <w:rPr>
          <w:rFonts w:eastAsiaTheme="minorEastAsia"/>
        </w:rPr>
        <w:t xml:space="preserve"> Are</w:t>
      </w:r>
      <w:r w:rsidR="00331546" w:rsidRPr="00E34D44">
        <w:rPr>
          <w:rFonts w:eastAsiaTheme="minorEastAsia"/>
          <w:b/>
        </w:rPr>
        <w:t xml:space="preserve"> </w:t>
      </w:r>
      <w:r w:rsidR="00331546" w:rsidRPr="00E34D44">
        <w:rPr>
          <w:rFonts w:eastAsiaTheme="minorEastAsia"/>
        </w:rPr>
        <w:t>they integrated in local or regional development plans?</w:t>
      </w:r>
      <w:r w:rsidR="00FD7B4C" w:rsidRPr="00E34D44">
        <w:rPr>
          <w:rFonts w:eastAsiaTheme="minorEastAsia"/>
        </w:rPr>
        <w:t xml:space="preserve"> </w:t>
      </w:r>
      <w:r w:rsidR="00B45B0E" w:rsidRPr="00E34D44">
        <w:rPr>
          <w:rFonts w:eastAsiaTheme="minorEastAsia"/>
        </w:rPr>
        <w:t>P</w:t>
      </w:r>
      <w:r w:rsidR="00D35CAB" w:rsidRPr="00E34D44">
        <w:rPr>
          <w:rFonts w:eastAsiaTheme="minorEastAsia"/>
        </w:rPr>
        <w:t xml:space="preserve">lease refer to the main policy documents or instruments and elaborate on the most relevant </w:t>
      </w:r>
      <w:r w:rsidR="00CF636D" w:rsidRPr="00E34D44">
        <w:rPr>
          <w:rFonts w:eastAsiaTheme="minorEastAsia"/>
        </w:rPr>
        <w:t>content.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EB6D01" w14:paraId="6C89B3FD" w14:textId="77777777" w:rsidTr="00EB6D01">
        <w:tc>
          <w:tcPr>
            <w:tcW w:w="9060" w:type="dxa"/>
            <w:shd w:val="clear" w:color="auto" w:fill="F2F2F2" w:themeFill="background1" w:themeFillShade="F2"/>
          </w:tcPr>
          <w:p w14:paraId="1F39193B" w14:textId="77777777" w:rsidR="00EB6D01" w:rsidRPr="00EB6D01" w:rsidRDefault="00EB6D01" w:rsidP="00EB6D01">
            <w:bookmarkStart w:id="2" w:name="_Hlk33085543"/>
          </w:p>
        </w:tc>
      </w:tr>
    </w:tbl>
    <w:bookmarkEnd w:id="2"/>
    <w:p w14:paraId="0E3B0E30" w14:textId="2334EF0E" w:rsidR="00EB6D01" w:rsidRPr="00E34D44" w:rsidRDefault="00373CF6" w:rsidP="00C00FF4">
      <w:pPr>
        <w:pStyle w:val="ListParagraph"/>
        <w:numPr>
          <w:ilvl w:val="0"/>
          <w:numId w:val="2"/>
        </w:numPr>
        <w:rPr>
          <w:rFonts w:eastAsiaTheme="minorEastAsia"/>
        </w:rPr>
      </w:pPr>
      <w:r w:rsidRPr="00E34D44">
        <w:rPr>
          <w:rFonts w:eastAsiaTheme="minorEastAsia"/>
        </w:rPr>
        <w:t>Are culture and cultural heritage connected to other policy areas at local/regional level?</w:t>
      </w:r>
      <w:r w:rsidR="00FD7B4C" w:rsidRPr="00E34D44">
        <w:rPr>
          <w:rFonts w:eastAsiaTheme="minorEastAsia"/>
        </w:rPr>
        <w:t xml:space="preserve"> </w:t>
      </w:r>
      <w:r w:rsidR="00CF636D" w:rsidRPr="00E34D44">
        <w:rPr>
          <w:rFonts w:eastAsiaTheme="minorEastAsia"/>
        </w:rPr>
        <w:t>Please</w:t>
      </w:r>
      <w:r w:rsidRPr="00E34D44">
        <w:rPr>
          <w:rFonts w:eastAsiaTheme="minorEastAsia"/>
        </w:rPr>
        <w:t xml:space="preserve"> </w:t>
      </w:r>
      <w:r w:rsidR="00B10AB0" w:rsidRPr="00E34D44">
        <w:rPr>
          <w:rFonts w:eastAsiaTheme="minorEastAsia"/>
        </w:rPr>
        <w:t>explain and provide examples</w:t>
      </w:r>
      <w:r w:rsidR="00CF636D">
        <w:rPr>
          <w:rFonts w:eastAsiaTheme="minorEastAsi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F819D7" w14:paraId="486E0964" w14:textId="77777777" w:rsidTr="009D4241">
        <w:tc>
          <w:tcPr>
            <w:tcW w:w="9060" w:type="dxa"/>
            <w:shd w:val="clear" w:color="auto" w:fill="F2F2F2" w:themeFill="background1" w:themeFillShade="F2"/>
          </w:tcPr>
          <w:p w14:paraId="06E2DE12" w14:textId="77777777" w:rsidR="00F819D7" w:rsidRPr="00EB6D01" w:rsidRDefault="00F819D7" w:rsidP="009D4241">
            <w:bookmarkStart w:id="3" w:name="_Hlk33086810"/>
          </w:p>
        </w:tc>
      </w:tr>
    </w:tbl>
    <w:bookmarkEnd w:id="3"/>
    <w:p w14:paraId="0DE69DE5" w14:textId="15D50BC6" w:rsidR="00FB36B4" w:rsidRDefault="00FB36B4" w:rsidP="00726408">
      <w:pPr>
        <w:pStyle w:val="Heading2"/>
      </w:pPr>
      <w:r w:rsidRPr="00FB36B4">
        <w:t>Description of the p</w:t>
      </w:r>
      <w:r w:rsidRPr="00C56E08">
        <w:t>ractice</w:t>
      </w:r>
    </w:p>
    <w:tbl>
      <w:tblPr>
        <w:tblStyle w:val="TableGrid"/>
        <w:tblW w:w="5000" w:type="pct"/>
        <w:tblLayout w:type="fixed"/>
        <w:tblCellMar>
          <w:left w:w="115" w:type="dxa"/>
          <w:right w:w="115" w:type="dxa"/>
        </w:tblCellMar>
        <w:tblLook w:val="04A0" w:firstRow="1" w:lastRow="0" w:firstColumn="1" w:lastColumn="0" w:noHBand="0" w:noVBand="1"/>
      </w:tblPr>
      <w:tblGrid>
        <w:gridCol w:w="688"/>
        <w:gridCol w:w="382"/>
        <w:gridCol w:w="2352"/>
        <w:gridCol w:w="674"/>
        <w:gridCol w:w="4974"/>
      </w:tblGrid>
      <w:tr w:rsidR="007C70DC" w14:paraId="2035C88C" w14:textId="77777777" w:rsidTr="00FA25BE">
        <w:tc>
          <w:tcPr>
            <w:tcW w:w="4096" w:type="dxa"/>
            <w:gridSpan w:val="4"/>
            <w:tcBorders>
              <w:top w:val="nil"/>
              <w:left w:val="nil"/>
              <w:bottom w:val="nil"/>
              <w:right w:val="nil"/>
            </w:tcBorders>
          </w:tcPr>
          <w:p w14:paraId="6BC6E3C6" w14:textId="7CDEF923" w:rsidR="00F3347F" w:rsidRDefault="00F3347F" w:rsidP="009D4241">
            <w:pPr>
              <w:rPr>
                <w:rFonts w:eastAsiaTheme="minorEastAsia"/>
              </w:rPr>
            </w:pPr>
            <w:r w:rsidRPr="00F3347F">
              <w:rPr>
                <w:rFonts w:eastAsiaTheme="minorEastAsia"/>
              </w:rPr>
              <w:t>Title:</w:t>
            </w:r>
          </w:p>
        </w:tc>
        <w:tc>
          <w:tcPr>
            <w:tcW w:w="4974" w:type="dxa"/>
            <w:tcBorders>
              <w:top w:val="nil"/>
              <w:left w:val="nil"/>
              <w:bottom w:val="single" w:sz="24" w:space="0" w:color="FFFFFF" w:themeColor="background1"/>
              <w:right w:val="nil"/>
            </w:tcBorders>
            <w:shd w:val="clear" w:color="auto" w:fill="F2F2F2" w:themeFill="background1" w:themeFillShade="F2"/>
          </w:tcPr>
          <w:p w14:paraId="481D1EDC" w14:textId="77777777" w:rsidR="00F3347F" w:rsidRDefault="00F3347F" w:rsidP="009D4241">
            <w:pPr>
              <w:rPr>
                <w:rFonts w:eastAsiaTheme="minorEastAsia"/>
              </w:rPr>
            </w:pPr>
          </w:p>
        </w:tc>
      </w:tr>
      <w:tr w:rsidR="007C70DC" w14:paraId="6B4957D3" w14:textId="77777777" w:rsidTr="00FA25BE">
        <w:tc>
          <w:tcPr>
            <w:tcW w:w="4096" w:type="dxa"/>
            <w:gridSpan w:val="4"/>
            <w:tcBorders>
              <w:top w:val="nil"/>
              <w:left w:val="nil"/>
              <w:bottom w:val="nil"/>
              <w:right w:val="nil"/>
            </w:tcBorders>
          </w:tcPr>
          <w:p w14:paraId="4A5B688B" w14:textId="53091808" w:rsidR="00F3347F" w:rsidRDefault="00F3347F" w:rsidP="009D4241">
            <w:pPr>
              <w:rPr>
                <w:rFonts w:eastAsiaTheme="minorEastAsia"/>
              </w:rPr>
            </w:pPr>
            <w:r w:rsidRPr="00F3347F">
              <w:rPr>
                <w:rFonts w:eastAsiaTheme="minorEastAsia"/>
              </w:rPr>
              <w:t>Objective(s) of the practices. Was it developed to tackle specific challenges?  Which ones?</w:t>
            </w:r>
          </w:p>
        </w:tc>
        <w:tc>
          <w:tcPr>
            <w:tcW w:w="4974"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FC6737D" w14:textId="77777777" w:rsidR="00F3347F" w:rsidRDefault="00F3347F" w:rsidP="009D4241">
            <w:pPr>
              <w:rPr>
                <w:rFonts w:eastAsiaTheme="minorEastAsia"/>
              </w:rPr>
            </w:pPr>
          </w:p>
        </w:tc>
      </w:tr>
      <w:tr w:rsidR="00F3347F" w14:paraId="04DA6CD6" w14:textId="77777777" w:rsidTr="00FA25BE">
        <w:tc>
          <w:tcPr>
            <w:tcW w:w="4096" w:type="dxa"/>
            <w:gridSpan w:val="4"/>
            <w:tcBorders>
              <w:top w:val="nil"/>
              <w:left w:val="nil"/>
              <w:bottom w:val="nil"/>
              <w:right w:val="nil"/>
            </w:tcBorders>
          </w:tcPr>
          <w:p w14:paraId="77BB3C8D" w14:textId="32A08A43" w:rsidR="00F3347F" w:rsidRDefault="00F3347F" w:rsidP="009D4241">
            <w:pPr>
              <w:rPr>
                <w:rFonts w:eastAsiaTheme="minorEastAsia"/>
              </w:rPr>
            </w:pPr>
            <w:r w:rsidRPr="00F3347F">
              <w:rPr>
                <w:rFonts w:eastAsiaTheme="minorEastAsia"/>
              </w:rPr>
              <w:t>Main topic(s) covered</w:t>
            </w:r>
            <w:r w:rsidR="00F919BB">
              <w:rPr>
                <w:rFonts w:eastAsiaTheme="minorEastAsia"/>
              </w:rPr>
              <w:t xml:space="preserve"> by the presented practice</w:t>
            </w:r>
            <w:r w:rsidRPr="00F3347F">
              <w:rPr>
                <w:rFonts w:eastAsiaTheme="minorEastAsia"/>
              </w:rPr>
              <w:t>:</w:t>
            </w:r>
          </w:p>
        </w:tc>
        <w:tc>
          <w:tcPr>
            <w:tcW w:w="4974" w:type="dxa"/>
            <w:tcBorders>
              <w:top w:val="single" w:sz="24" w:space="0" w:color="FFFFFF" w:themeColor="background1"/>
              <w:left w:val="nil"/>
              <w:bottom w:val="nil"/>
              <w:right w:val="nil"/>
            </w:tcBorders>
            <w:shd w:val="clear" w:color="auto" w:fill="auto"/>
          </w:tcPr>
          <w:p w14:paraId="650ED3A6" w14:textId="77777777" w:rsidR="00F3347F" w:rsidRDefault="00F3347F" w:rsidP="009D4241">
            <w:pPr>
              <w:rPr>
                <w:rFonts w:eastAsiaTheme="minorEastAsia"/>
              </w:rPr>
            </w:pPr>
          </w:p>
        </w:tc>
      </w:tr>
      <w:tr w:rsidR="00BB47E4" w:rsidRPr="007249F7" w14:paraId="2CD6BE78" w14:textId="77777777" w:rsidTr="00FA25BE">
        <w:tc>
          <w:tcPr>
            <w:tcW w:w="1070" w:type="dxa"/>
            <w:gridSpan w:val="2"/>
            <w:tcBorders>
              <w:top w:val="nil"/>
              <w:left w:val="nil"/>
              <w:bottom w:val="nil"/>
              <w:right w:val="nil"/>
            </w:tcBorders>
          </w:tcPr>
          <w:p w14:paraId="4A8E05F0" w14:textId="77777777" w:rsidR="00BB47E4" w:rsidRPr="007249F7" w:rsidRDefault="00A06DEF" w:rsidP="009D4241">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BB47E4" w:rsidRPr="007249F7">
                  <w:rPr>
                    <w:rFonts w:ascii="MS Gothic" w:eastAsia="MS Gothic" w:hAnsi="MS Gothic" w:hint="eastAsia"/>
                    <w:sz w:val="20"/>
                  </w:rPr>
                  <w:t>☐</w:t>
                </w:r>
              </w:sdtContent>
            </w:sdt>
          </w:p>
        </w:tc>
        <w:tc>
          <w:tcPr>
            <w:tcW w:w="8000" w:type="dxa"/>
            <w:gridSpan w:val="3"/>
            <w:tcBorders>
              <w:top w:val="nil"/>
              <w:left w:val="nil"/>
              <w:bottom w:val="nil"/>
              <w:right w:val="nil"/>
            </w:tcBorders>
          </w:tcPr>
          <w:p w14:paraId="5A55E8F4" w14:textId="26834D7E" w:rsidR="00BB47E4" w:rsidRPr="007249F7" w:rsidRDefault="002D53EA" w:rsidP="009D4241">
            <w:pPr>
              <w:rPr>
                <w:rFonts w:eastAsiaTheme="minorEastAsia"/>
              </w:rPr>
            </w:pPr>
            <w:r w:rsidRPr="007249F7">
              <w:rPr>
                <w:rFonts w:eastAsiaTheme="minorEastAsia"/>
              </w:rPr>
              <w:t>Recovery and resilience through cultural heritage in a post pandemic world</w:t>
            </w:r>
          </w:p>
        </w:tc>
      </w:tr>
      <w:tr w:rsidR="00BB47E4" w:rsidRPr="007249F7" w14:paraId="56D21D27" w14:textId="77777777" w:rsidTr="00FA25BE">
        <w:tc>
          <w:tcPr>
            <w:tcW w:w="1070" w:type="dxa"/>
            <w:gridSpan w:val="2"/>
            <w:tcBorders>
              <w:top w:val="nil"/>
              <w:left w:val="nil"/>
              <w:bottom w:val="nil"/>
              <w:right w:val="nil"/>
            </w:tcBorders>
          </w:tcPr>
          <w:p w14:paraId="4555D5AA" w14:textId="77777777" w:rsidR="00BB47E4" w:rsidRPr="007249F7" w:rsidRDefault="00A06DEF" w:rsidP="009D4241">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BB47E4" w:rsidRPr="007249F7">
                  <w:rPr>
                    <w:rFonts w:ascii="MS Gothic" w:eastAsia="MS Gothic" w:hAnsi="MS Gothic" w:hint="eastAsia"/>
                    <w:sz w:val="20"/>
                  </w:rPr>
                  <w:t>☐</w:t>
                </w:r>
              </w:sdtContent>
            </w:sdt>
          </w:p>
        </w:tc>
        <w:tc>
          <w:tcPr>
            <w:tcW w:w="8000" w:type="dxa"/>
            <w:gridSpan w:val="3"/>
            <w:tcBorders>
              <w:top w:val="nil"/>
              <w:left w:val="nil"/>
              <w:bottom w:val="nil"/>
              <w:right w:val="nil"/>
            </w:tcBorders>
          </w:tcPr>
          <w:p w14:paraId="60E1F072" w14:textId="4CD1CF7C" w:rsidR="00BB47E4" w:rsidRPr="007249F7" w:rsidRDefault="00DD2E35" w:rsidP="009D4241">
            <w:pPr>
              <w:rPr>
                <w:rFonts w:eastAsiaTheme="minorEastAsia"/>
              </w:rPr>
            </w:pPr>
            <w:r w:rsidRPr="007249F7">
              <w:rPr>
                <w:rFonts w:eastAsiaTheme="minorEastAsia"/>
              </w:rPr>
              <w:t>Cultural heritage for sustainable development</w:t>
            </w:r>
          </w:p>
        </w:tc>
      </w:tr>
      <w:tr w:rsidR="00BB47E4" w14:paraId="737B6B6E" w14:textId="77777777" w:rsidTr="00FA25BE">
        <w:tc>
          <w:tcPr>
            <w:tcW w:w="1070" w:type="dxa"/>
            <w:gridSpan w:val="2"/>
            <w:tcBorders>
              <w:top w:val="nil"/>
              <w:left w:val="nil"/>
              <w:bottom w:val="nil"/>
              <w:right w:val="nil"/>
            </w:tcBorders>
          </w:tcPr>
          <w:p w14:paraId="55B555E8" w14:textId="77777777" w:rsidR="00BB47E4" w:rsidRPr="007249F7" w:rsidRDefault="00A06DEF" w:rsidP="009D4241">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BB47E4" w:rsidRPr="007249F7">
                  <w:rPr>
                    <w:rFonts w:ascii="MS Gothic" w:eastAsia="MS Gothic" w:hAnsi="MS Gothic" w:hint="eastAsia"/>
                    <w:sz w:val="20"/>
                  </w:rPr>
                  <w:t>☐</w:t>
                </w:r>
              </w:sdtContent>
            </w:sdt>
          </w:p>
        </w:tc>
        <w:tc>
          <w:tcPr>
            <w:tcW w:w="8000" w:type="dxa"/>
            <w:gridSpan w:val="3"/>
            <w:tcBorders>
              <w:top w:val="nil"/>
              <w:left w:val="nil"/>
              <w:bottom w:val="nil"/>
              <w:right w:val="nil"/>
            </w:tcBorders>
          </w:tcPr>
          <w:p w14:paraId="22ECDA32" w14:textId="5326121B" w:rsidR="00561DD1" w:rsidRDefault="003A12B3" w:rsidP="00561DD1">
            <w:pPr>
              <w:spacing w:after="120"/>
              <w:rPr>
                <w:rFonts w:eastAsiaTheme="minorEastAsia"/>
              </w:rPr>
            </w:pPr>
            <w:r w:rsidRPr="007249F7">
              <w:rPr>
                <w:rFonts w:eastAsiaTheme="minorEastAsia"/>
              </w:rPr>
              <w:t>Governance and financing: new roles for local and regional authorities</w:t>
            </w:r>
          </w:p>
        </w:tc>
      </w:tr>
      <w:tr w:rsidR="00DE24AF" w14:paraId="1DEE8CD2" w14:textId="77777777" w:rsidTr="00FA25BE">
        <w:tc>
          <w:tcPr>
            <w:tcW w:w="1070" w:type="dxa"/>
            <w:gridSpan w:val="2"/>
            <w:tcBorders>
              <w:top w:val="nil"/>
              <w:left w:val="nil"/>
              <w:bottom w:val="nil"/>
              <w:right w:val="nil"/>
            </w:tcBorders>
          </w:tcPr>
          <w:p w14:paraId="630AFA80" w14:textId="77777777" w:rsidR="00DE24AF" w:rsidRDefault="00DE24AF" w:rsidP="009D4241">
            <w:pPr>
              <w:jc w:val="right"/>
              <w:rPr>
                <w:rFonts w:eastAsiaTheme="minorEastAsia"/>
                <w:sz w:val="20"/>
              </w:rPr>
            </w:pPr>
          </w:p>
        </w:tc>
        <w:tc>
          <w:tcPr>
            <w:tcW w:w="8000" w:type="dxa"/>
            <w:gridSpan w:val="3"/>
            <w:tcBorders>
              <w:top w:val="nil"/>
              <w:left w:val="nil"/>
              <w:bottom w:val="nil"/>
              <w:right w:val="nil"/>
            </w:tcBorders>
          </w:tcPr>
          <w:p w14:paraId="3738ED26" w14:textId="77777777" w:rsidR="00DE24AF" w:rsidRPr="007249F7" w:rsidRDefault="00DE24AF" w:rsidP="00561DD1">
            <w:pPr>
              <w:spacing w:after="120"/>
              <w:rPr>
                <w:rFonts w:eastAsiaTheme="minorEastAsia"/>
              </w:rPr>
            </w:pPr>
          </w:p>
        </w:tc>
      </w:tr>
      <w:tr w:rsidR="001B307F" w14:paraId="5B69A63E" w14:textId="77777777" w:rsidTr="00FA25BE">
        <w:tblPrEx>
          <w:tblCellMar>
            <w:left w:w="108" w:type="dxa"/>
            <w:right w:w="108" w:type="dxa"/>
          </w:tblCellMar>
        </w:tblPrEx>
        <w:tc>
          <w:tcPr>
            <w:tcW w:w="3422" w:type="dxa"/>
            <w:gridSpan w:val="3"/>
            <w:tcBorders>
              <w:top w:val="nil"/>
              <w:left w:val="nil"/>
              <w:bottom w:val="nil"/>
              <w:right w:val="nil"/>
            </w:tcBorders>
          </w:tcPr>
          <w:p w14:paraId="16B525EF" w14:textId="539B00B5" w:rsidR="001B307F" w:rsidRDefault="0073294A" w:rsidP="009D4241">
            <w:pPr>
              <w:rPr>
                <w:rFonts w:eastAsiaTheme="minorEastAsia"/>
              </w:rPr>
            </w:pPr>
            <w:r w:rsidRPr="0073294A">
              <w:rPr>
                <w:rFonts w:eastAsiaTheme="minorEastAsia"/>
              </w:rPr>
              <w:t>Date and duration of the practice:</w:t>
            </w:r>
          </w:p>
        </w:tc>
        <w:tc>
          <w:tcPr>
            <w:tcW w:w="5648" w:type="dxa"/>
            <w:gridSpan w:val="2"/>
            <w:tcBorders>
              <w:top w:val="nil"/>
              <w:left w:val="nil"/>
              <w:bottom w:val="single" w:sz="24" w:space="0" w:color="FFFFFF" w:themeColor="background1"/>
              <w:right w:val="nil"/>
            </w:tcBorders>
            <w:shd w:val="clear" w:color="auto" w:fill="F2F2F2" w:themeFill="background1" w:themeFillShade="F2"/>
          </w:tcPr>
          <w:p w14:paraId="3E7CF902" w14:textId="77777777" w:rsidR="001B307F" w:rsidRDefault="001B307F" w:rsidP="009D4241">
            <w:pPr>
              <w:rPr>
                <w:rFonts w:eastAsiaTheme="minorEastAsia"/>
              </w:rPr>
            </w:pPr>
          </w:p>
        </w:tc>
      </w:tr>
      <w:tr w:rsidR="0073294A" w14:paraId="28042E2B" w14:textId="77777777" w:rsidTr="00FA25BE">
        <w:tblPrEx>
          <w:tblCellMar>
            <w:left w:w="108" w:type="dxa"/>
            <w:right w:w="108" w:type="dxa"/>
          </w:tblCellMar>
        </w:tblPrEx>
        <w:tc>
          <w:tcPr>
            <w:tcW w:w="3422" w:type="dxa"/>
            <w:gridSpan w:val="3"/>
            <w:tcBorders>
              <w:top w:val="nil"/>
              <w:left w:val="nil"/>
              <w:bottom w:val="nil"/>
              <w:right w:val="nil"/>
            </w:tcBorders>
          </w:tcPr>
          <w:p w14:paraId="00A840EF" w14:textId="37D167BA" w:rsidR="001B307F" w:rsidRDefault="0073294A" w:rsidP="009D4241">
            <w:pPr>
              <w:rPr>
                <w:rFonts w:eastAsiaTheme="minorEastAsia"/>
              </w:rPr>
            </w:pPr>
            <w:r w:rsidRPr="0073294A">
              <w:rPr>
                <w:rFonts w:eastAsiaTheme="minorEastAsia"/>
              </w:rPr>
              <w:t>Stage of implementation</w:t>
            </w:r>
            <w:r w:rsidR="001B307F">
              <w:rPr>
                <w:rFonts w:eastAsiaTheme="minorEastAsia"/>
              </w:rPr>
              <w:t>:</w:t>
            </w:r>
          </w:p>
        </w:tc>
        <w:tc>
          <w:tcPr>
            <w:tcW w:w="5648" w:type="dxa"/>
            <w:gridSpan w:val="2"/>
            <w:tcBorders>
              <w:top w:val="single" w:sz="24" w:space="0" w:color="FFFFFF" w:themeColor="background1"/>
              <w:left w:val="nil"/>
              <w:bottom w:val="nil"/>
              <w:right w:val="nil"/>
            </w:tcBorders>
            <w:shd w:val="clear" w:color="auto" w:fill="auto"/>
          </w:tcPr>
          <w:p w14:paraId="51CFB29E" w14:textId="77777777" w:rsidR="001B307F" w:rsidRDefault="001B307F" w:rsidP="009D4241">
            <w:pPr>
              <w:rPr>
                <w:rFonts w:eastAsiaTheme="minorEastAsia"/>
              </w:rPr>
            </w:pPr>
          </w:p>
        </w:tc>
      </w:tr>
      <w:tr w:rsidR="00512060" w14:paraId="62897D64" w14:textId="77777777" w:rsidTr="00FA25BE">
        <w:tblPrEx>
          <w:tblCellMar>
            <w:left w:w="108" w:type="dxa"/>
            <w:right w:w="108" w:type="dxa"/>
          </w:tblCellMar>
        </w:tblPrEx>
        <w:tc>
          <w:tcPr>
            <w:tcW w:w="688" w:type="dxa"/>
            <w:tcBorders>
              <w:top w:val="nil"/>
              <w:left w:val="nil"/>
              <w:bottom w:val="nil"/>
              <w:right w:val="nil"/>
            </w:tcBorders>
          </w:tcPr>
          <w:p w14:paraId="436BF399" w14:textId="56F41BDB" w:rsidR="00512060" w:rsidRDefault="00512060" w:rsidP="00512060">
            <w:pPr>
              <w:jc w:val="right"/>
              <w:rPr>
                <w:rFonts w:eastAsiaTheme="minorEastAsia"/>
              </w:rPr>
            </w:pPr>
          </w:p>
        </w:tc>
        <w:tc>
          <w:tcPr>
            <w:tcW w:w="2734" w:type="dxa"/>
            <w:gridSpan w:val="2"/>
            <w:tcBorders>
              <w:top w:val="nil"/>
              <w:left w:val="nil"/>
              <w:bottom w:val="nil"/>
              <w:right w:val="nil"/>
            </w:tcBorders>
          </w:tcPr>
          <w:p w14:paraId="1F6D1577" w14:textId="7D93D742" w:rsidR="00512060" w:rsidRDefault="00A06DEF" w:rsidP="00512060">
            <w:pPr>
              <w:jc w:val="right"/>
              <w:rPr>
                <w:rFonts w:eastAsiaTheme="minorEastAsia"/>
              </w:rPr>
            </w:pPr>
            <w:sdt>
              <w:sdtPr>
                <w:rPr>
                  <w:rFonts w:eastAsiaTheme="minorEastAsia"/>
                  <w:sz w:val="20"/>
                </w:rPr>
                <w:id w:val="1543941769"/>
                <w14:checkbox>
                  <w14:checked w14:val="0"/>
                  <w14:checkedState w14:val="2612" w14:font="MS Gothic"/>
                  <w14:uncheckedState w14:val="2610" w14:font="MS Gothic"/>
                </w14:checkbox>
              </w:sdtPr>
              <w:sdtEndPr/>
              <w:sdtContent>
                <w:r w:rsidR="00512060">
                  <w:rPr>
                    <w:rFonts w:ascii="MS Gothic" w:eastAsia="MS Gothic" w:hAnsi="MS Gothic" w:hint="eastAsia"/>
                    <w:sz w:val="20"/>
                  </w:rPr>
                  <w:t>☐</w:t>
                </w:r>
              </w:sdtContent>
            </w:sdt>
          </w:p>
        </w:tc>
        <w:tc>
          <w:tcPr>
            <w:tcW w:w="5648" w:type="dxa"/>
            <w:gridSpan w:val="2"/>
            <w:tcBorders>
              <w:top w:val="nil"/>
              <w:left w:val="nil"/>
              <w:bottom w:val="nil"/>
              <w:right w:val="nil"/>
            </w:tcBorders>
            <w:shd w:val="clear" w:color="auto" w:fill="auto"/>
          </w:tcPr>
          <w:p w14:paraId="36DD4AC0" w14:textId="036B61CD" w:rsidR="00512060" w:rsidRDefault="00512060" w:rsidP="00512060">
            <w:pPr>
              <w:rPr>
                <w:rFonts w:eastAsiaTheme="minorEastAsia"/>
              </w:rPr>
            </w:pPr>
            <w:r w:rsidRPr="0073294A">
              <w:rPr>
                <w:rFonts w:eastAsiaTheme="minorEastAsia"/>
              </w:rPr>
              <w:t>Implementation</w:t>
            </w:r>
            <w:r w:rsidR="00EE1A87">
              <w:rPr>
                <w:rFonts w:eastAsiaTheme="minorEastAsia"/>
              </w:rPr>
              <w:t>/ongoing</w:t>
            </w:r>
          </w:p>
        </w:tc>
      </w:tr>
      <w:tr w:rsidR="00512060" w14:paraId="18EBBF50" w14:textId="77777777" w:rsidTr="00FA25BE">
        <w:tblPrEx>
          <w:tblCellMar>
            <w:left w:w="108" w:type="dxa"/>
            <w:right w:w="108" w:type="dxa"/>
          </w:tblCellMar>
        </w:tblPrEx>
        <w:tc>
          <w:tcPr>
            <w:tcW w:w="688" w:type="dxa"/>
            <w:tcBorders>
              <w:top w:val="nil"/>
              <w:left w:val="nil"/>
              <w:bottom w:val="nil"/>
              <w:right w:val="nil"/>
            </w:tcBorders>
          </w:tcPr>
          <w:p w14:paraId="4F9C56C5" w14:textId="57D8A1D1" w:rsidR="00512060" w:rsidRDefault="00512060" w:rsidP="00512060">
            <w:pPr>
              <w:jc w:val="right"/>
              <w:rPr>
                <w:rFonts w:eastAsiaTheme="minorEastAsia"/>
              </w:rPr>
            </w:pPr>
          </w:p>
        </w:tc>
        <w:tc>
          <w:tcPr>
            <w:tcW w:w="2734" w:type="dxa"/>
            <w:gridSpan w:val="2"/>
            <w:tcBorders>
              <w:top w:val="nil"/>
              <w:left w:val="nil"/>
              <w:bottom w:val="nil"/>
              <w:right w:val="nil"/>
            </w:tcBorders>
          </w:tcPr>
          <w:p w14:paraId="3BB99D8E" w14:textId="1FAE42DC" w:rsidR="00512060" w:rsidRDefault="00A06DEF" w:rsidP="00512060">
            <w:pPr>
              <w:jc w:val="right"/>
              <w:rPr>
                <w:rFonts w:eastAsiaTheme="minorEastAsia"/>
              </w:rPr>
            </w:pPr>
            <w:sdt>
              <w:sdtPr>
                <w:rPr>
                  <w:rFonts w:eastAsiaTheme="minorEastAsia"/>
                  <w:sz w:val="20"/>
                </w:rPr>
                <w:id w:val="456611723"/>
                <w14:checkbox>
                  <w14:checked w14:val="0"/>
                  <w14:checkedState w14:val="2612" w14:font="MS Gothic"/>
                  <w14:uncheckedState w14:val="2610" w14:font="MS Gothic"/>
                </w14:checkbox>
              </w:sdtPr>
              <w:sdtEndPr/>
              <w:sdtContent>
                <w:r w:rsidR="00512060">
                  <w:rPr>
                    <w:rFonts w:ascii="MS Gothic" w:eastAsia="MS Gothic" w:hAnsi="MS Gothic" w:hint="eastAsia"/>
                    <w:sz w:val="20"/>
                  </w:rPr>
                  <w:t>☐</w:t>
                </w:r>
              </w:sdtContent>
            </w:sdt>
          </w:p>
        </w:tc>
        <w:tc>
          <w:tcPr>
            <w:tcW w:w="5648" w:type="dxa"/>
            <w:gridSpan w:val="2"/>
            <w:tcBorders>
              <w:top w:val="nil"/>
              <w:left w:val="nil"/>
              <w:bottom w:val="nil"/>
              <w:right w:val="nil"/>
            </w:tcBorders>
            <w:shd w:val="clear" w:color="auto" w:fill="auto"/>
          </w:tcPr>
          <w:p w14:paraId="5ADE3031" w14:textId="716A0F99" w:rsidR="00512060" w:rsidRDefault="00512060" w:rsidP="00512060">
            <w:pPr>
              <w:rPr>
                <w:rFonts w:eastAsiaTheme="minorEastAsia"/>
              </w:rPr>
            </w:pPr>
            <w:r w:rsidRPr="0073294A">
              <w:rPr>
                <w:rFonts w:eastAsiaTheme="minorEastAsia"/>
              </w:rPr>
              <w:t>Evaluation/Review</w:t>
            </w:r>
          </w:p>
        </w:tc>
      </w:tr>
      <w:tr w:rsidR="00512060" w14:paraId="6E0967B5" w14:textId="77777777" w:rsidTr="00FA25BE">
        <w:tblPrEx>
          <w:tblCellMar>
            <w:left w:w="108" w:type="dxa"/>
            <w:right w:w="108" w:type="dxa"/>
          </w:tblCellMar>
        </w:tblPrEx>
        <w:tc>
          <w:tcPr>
            <w:tcW w:w="688" w:type="dxa"/>
            <w:tcBorders>
              <w:top w:val="nil"/>
              <w:left w:val="nil"/>
              <w:bottom w:val="nil"/>
              <w:right w:val="nil"/>
            </w:tcBorders>
          </w:tcPr>
          <w:p w14:paraId="27172F0A" w14:textId="07943CD6" w:rsidR="00512060" w:rsidRDefault="00512060" w:rsidP="00512060">
            <w:pPr>
              <w:jc w:val="right"/>
              <w:rPr>
                <w:rFonts w:eastAsiaTheme="minorEastAsia"/>
              </w:rPr>
            </w:pPr>
          </w:p>
        </w:tc>
        <w:tc>
          <w:tcPr>
            <w:tcW w:w="2734" w:type="dxa"/>
            <w:gridSpan w:val="2"/>
            <w:tcBorders>
              <w:top w:val="nil"/>
              <w:left w:val="nil"/>
              <w:bottom w:val="nil"/>
              <w:right w:val="nil"/>
            </w:tcBorders>
          </w:tcPr>
          <w:p w14:paraId="3F745758" w14:textId="7B47C3E4" w:rsidR="00512060" w:rsidRDefault="00A06DEF" w:rsidP="00512060">
            <w:pPr>
              <w:jc w:val="right"/>
              <w:rPr>
                <w:rFonts w:eastAsiaTheme="minorEastAsia"/>
              </w:rPr>
            </w:pPr>
            <w:sdt>
              <w:sdtPr>
                <w:rPr>
                  <w:rFonts w:eastAsiaTheme="minorEastAsia"/>
                  <w:sz w:val="20"/>
                </w:rPr>
                <w:id w:val="-821435675"/>
                <w14:checkbox>
                  <w14:checked w14:val="0"/>
                  <w14:checkedState w14:val="2612" w14:font="MS Gothic"/>
                  <w14:uncheckedState w14:val="2610" w14:font="MS Gothic"/>
                </w14:checkbox>
              </w:sdtPr>
              <w:sdtEndPr/>
              <w:sdtContent>
                <w:r w:rsidR="00512060">
                  <w:rPr>
                    <w:rFonts w:ascii="MS Gothic" w:eastAsia="MS Gothic" w:hAnsi="MS Gothic" w:hint="eastAsia"/>
                    <w:sz w:val="20"/>
                  </w:rPr>
                  <w:t>☐</w:t>
                </w:r>
              </w:sdtContent>
            </w:sdt>
          </w:p>
        </w:tc>
        <w:tc>
          <w:tcPr>
            <w:tcW w:w="5648" w:type="dxa"/>
            <w:gridSpan w:val="2"/>
            <w:tcBorders>
              <w:top w:val="nil"/>
              <w:left w:val="nil"/>
              <w:bottom w:val="nil"/>
              <w:right w:val="nil"/>
            </w:tcBorders>
            <w:shd w:val="clear" w:color="auto" w:fill="auto"/>
          </w:tcPr>
          <w:p w14:paraId="6D479419" w14:textId="0CE54CDB" w:rsidR="00512060" w:rsidRDefault="00512060" w:rsidP="00512060">
            <w:pPr>
              <w:rPr>
                <w:rFonts w:eastAsiaTheme="minorEastAsia"/>
              </w:rPr>
            </w:pPr>
            <w:r w:rsidRPr="0073294A">
              <w:rPr>
                <w:rFonts w:eastAsiaTheme="minorEastAsia"/>
              </w:rPr>
              <w:t>Project finished</w:t>
            </w:r>
          </w:p>
        </w:tc>
      </w:tr>
      <w:tr w:rsidR="001B307F" w14:paraId="4A5E1EA1" w14:textId="77777777" w:rsidTr="00FA25BE">
        <w:tblPrEx>
          <w:tblCellMar>
            <w:left w:w="108" w:type="dxa"/>
            <w:right w:w="108" w:type="dxa"/>
          </w:tblCellMar>
        </w:tblPrEx>
        <w:tc>
          <w:tcPr>
            <w:tcW w:w="3422" w:type="dxa"/>
            <w:gridSpan w:val="3"/>
            <w:tcBorders>
              <w:top w:val="nil"/>
              <w:left w:val="nil"/>
              <w:bottom w:val="nil"/>
              <w:right w:val="nil"/>
            </w:tcBorders>
          </w:tcPr>
          <w:p w14:paraId="3D280B1E" w14:textId="19753B04" w:rsidR="001B307F" w:rsidRPr="0018677E" w:rsidRDefault="0073294A" w:rsidP="009D4241">
            <w:pPr>
              <w:rPr>
                <w:rFonts w:eastAsiaTheme="minorEastAsia"/>
              </w:rPr>
            </w:pPr>
            <w:r w:rsidRPr="0073294A">
              <w:rPr>
                <w:rFonts w:eastAsiaTheme="minorEastAsia"/>
              </w:rPr>
              <w:t>Target beneficiaries:</w:t>
            </w:r>
          </w:p>
        </w:tc>
        <w:tc>
          <w:tcPr>
            <w:tcW w:w="5648" w:type="dxa"/>
            <w:gridSpan w:val="2"/>
            <w:tcBorders>
              <w:top w:val="single" w:sz="24" w:space="0" w:color="FFFFFF" w:themeColor="background1"/>
              <w:left w:val="nil"/>
              <w:bottom w:val="nil"/>
              <w:right w:val="nil"/>
            </w:tcBorders>
            <w:shd w:val="clear" w:color="auto" w:fill="F2F2F2" w:themeFill="background1" w:themeFillShade="F2"/>
          </w:tcPr>
          <w:p w14:paraId="443F459B" w14:textId="77777777" w:rsidR="001B307F" w:rsidRDefault="001B307F" w:rsidP="009D4241">
            <w:pPr>
              <w:rPr>
                <w:rFonts w:eastAsiaTheme="minorEastAsia"/>
              </w:rPr>
            </w:pPr>
          </w:p>
        </w:tc>
      </w:tr>
    </w:tbl>
    <w:p w14:paraId="6702C526" w14:textId="67C1D88F" w:rsidR="002C2FE1" w:rsidRPr="00E04E43" w:rsidRDefault="002C2FE1" w:rsidP="00966F0B">
      <w:pPr>
        <w:pStyle w:val="ListParagraph"/>
        <w:spacing w:before="120" w:beforeAutospacing="0" w:line="240" w:lineRule="auto"/>
        <w:rPr>
          <w:rFonts w:eastAsiaTheme="minorEastAsia"/>
          <w:b/>
          <w:sz w:val="24"/>
          <w:szCs w:val="24"/>
        </w:rPr>
      </w:pPr>
    </w:p>
    <w:p w14:paraId="5DB9C092" w14:textId="35AF5CD6" w:rsidR="007E2B11" w:rsidRPr="00E34D44" w:rsidRDefault="002D04AE" w:rsidP="00C00FF4">
      <w:pPr>
        <w:pStyle w:val="ListParagraph"/>
        <w:numPr>
          <w:ilvl w:val="0"/>
          <w:numId w:val="7"/>
        </w:numPr>
        <w:rPr>
          <w:rFonts w:eastAsia="MS Gothic"/>
        </w:rPr>
      </w:pPr>
      <w:r w:rsidRPr="00E34D44">
        <w:rPr>
          <w:rFonts w:eastAsia="MS Gothic"/>
        </w:rPr>
        <w:t>Please describe the practice</w:t>
      </w:r>
      <w:r w:rsidR="00CD6BC9" w:rsidRPr="00E34D44">
        <w:rPr>
          <w:rFonts w:eastAsia="MS Gothic"/>
        </w:rPr>
        <w:t xml:space="preserve">. Be sure you refer to the </w:t>
      </w:r>
      <w:r w:rsidR="006910A9" w:rsidRPr="00E34D44">
        <w:rPr>
          <w:rFonts w:eastAsia="MS Gothic"/>
        </w:rPr>
        <w:t xml:space="preserve">practical implementation, the strategy </w:t>
      </w:r>
      <w:r w:rsidR="00C12D4D" w:rsidRPr="00E34D44">
        <w:rPr>
          <w:rFonts w:eastAsia="MS Gothic"/>
        </w:rPr>
        <w:t>adopted,</w:t>
      </w:r>
      <w:r w:rsidR="006910A9" w:rsidRPr="00E34D44">
        <w:rPr>
          <w:rFonts w:eastAsia="MS Gothic"/>
        </w:rPr>
        <w:t xml:space="preserve"> and the challenges encountered</w:t>
      </w:r>
      <w:r w:rsidR="00CD6BC9" w:rsidRPr="00E34D44">
        <w:rPr>
          <w:rFonts w:eastAsia="MS Gothic"/>
        </w:rPr>
        <w:t xml:space="preserve"> </w:t>
      </w:r>
      <w:r w:rsidR="00D2130E" w:rsidRPr="00E34D44">
        <w:rPr>
          <w:rFonts w:eastAsia="MS Gothic"/>
        </w:rPr>
        <w:t xml:space="preserve">and solutions to overcome them </w:t>
      </w:r>
      <w:r w:rsidR="00CD6BC9" w:rsidRPr="00E34D44">
        <w:rPr>
          <w:rFonts w:eastAsia="MS Gothic"/>
        </w:rPr>
        <w:t>(max 500 words)</w:t>
      </w:r>
      <w:r w:rsidR="008236A6">
        <w:rPr>
          <w:rFonts w:eastAsia="MS Gothic"/>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E34D44" w14:paraId="36B7091C" w14:textId="77777777" w:rsidTr="009D4241">
        <w:tc>
          <w:tcPr>
            <w:tcW w:w="8350" w:type="dxa"/>
            <w:shd w:val="clear" w:color="auto" w:fill="F2F2F2" w:themeFill="background1" w:themeFillShade="F2"/>
          </w:tcPr>
          <w:p w14:paraId="2800833A" w14:textId="77777777" w:rsidR="00E34D44" w:rsidRPr="00EB6D01" w:rsidRDefault="00E34D44" w:rsidP="009D4241"/>
        </w:tc>
      </w:tr>
    </w:tbl>
    <w:p w14:paraId="3B72EB46" w14:textId="381BEF65" w:rsidR="00663E82" w:rsidRDefault="00663E82" w:rsidP="00726408">
      <w:pPr>
        <w:pStyle w:val="Heading2"/>
      </w:pPr>
      <w:r>
        <w:t>Management</w:t>
      </w:r>
    </w:p>
    <w:p w14:paraId="06E92821" w14:textId="0689BCBF" w:rsidR="005A66E6" w:rsidRPr="00E34D44" w:rsidRDefault="005A66E6" w:rsidP="00E34D44">
      <w:pPr>
        <w:ind w:left="360"/>
        <w:rPr>
          <w:rFonts w:eastAsiaTheme="minorEastAsia"/>
          <w:b/>
          <w:bCs/>
        </w:rPr>
      </w:pPr>
      <w:r w:rsidRPr="00E34D44">
        <w:rPr>
          <w:rFonts w:eastAsiaTheme="minorEastAsia"/>
          <w:b/>
          <w:bCs/>
        </w:rPr>
        <w:t>Human resources</w:t>
      </w:r>
    </w:p>
    <w:p w14:paraId="20B5A94D" w14:textId="1ED4F931" w:rsidR="006F4C41" w:rsidRPr="00896708" w:rsidRDefault="00404761" w:rsidP="00C00FF4">
      <w:pPr>
        <w:pStyle w:val="ListParagraph"/>
        <w:numPr>
          <w:ilvl w:val="0"/>
          <w:numId w:val="5"/>
        </w:numPr>
        <w:rPr>
          <w:rFonts w:eastAsiaTheme="minorEastAsia"/>
        </w:rPr>
      </w:pPr>
      <w:r w:rsidRPr="00896708">
        <w:rPr>
          <w:rFonts w:eastAsiaTheme="minorEastAsia"/>
        </w:rPr>
        <w:t xml:space="preserve">Who </w:t>
      </w:r>
      <w:r w:rsidR="006B4000" w:rsidRPr="00896708">
        <w:rPr>
          <w:rFonts w:eastAsiaTheme="minorEastAsia"/>
        </w:rPr>
        <w:t>oversaw</w:t>
      </w:r>
      <w:r w:rsidR="0076023A" w:rsidRPr="00896708">
        <w:rPr>
          <w:rFonts w:eastAsiaTheme="minorEastAsia"/>
        </w:rPr>
        <w:t xml:space="preserve"> </w:t>
      </w:r>
      <w:r w:rsidR="007A2913" w:rsidRPr="00896708">
        <w:rPr>
          <w:rFonts w:eastAsiaTheme="minorEastAsia"/>
        </w:rPr>
        <w:t xml:space="preserve">the </w:t>
      </w:r>
      <w:r w:rsidR="0076023A" w:rsidRPr="00896708">
        <w:rPr>
          <w:rFonts w:eastAsiaTheme="minorEastAsia"/>
        </w:rPr>
        <w:t>implement</w:t>
      </w:r>
      <w:r w:rsidR="007A2913" w:rsidRPr="00896708">
        <w:rPr>
          <w:rFonts w:eastAsiaTheme="minorEastAsia"/>
        </w:rPr>
        <w:t>ation of</w:t>
      </w:r>
      <w:r w:rsidR="0076023A" w:rsidRPr="00896708">
        <w:rPr>
          <w:rFonts w:eastAsiaTheme="minorEastAsia"/>
        </w:rPr>
        <w:t xml:space="preserve"> the practice </w:t>
      </w:r>
      <w:r w:rsidRPr="00896708">
        <w:rPr>
          <w:rFonts w:eastAsiaTheme="minorEastAsia"/>
        </w:rPr>
        <w:t xml:space="preserve">inside </w:t>
      </w:r>
      <w:r w:rsidR="006F4C41" w:rsidRPr="00896708">
        <w:rPr>
          <w:rFonts w:eastAsiaTheme="minorEastAsia"/>
        </w:rPr>
        <w:t>the local/regional administration (departments, services)</w:t>
      </w:r>
      <w:r w:rsidR="00104BCF" w:rsidRPr="00896708">
        <w:rPr>
          <w:rFonts w:eastAsiaTheme="minorEastAsia"/>
        </w:rPr>
        <w:t>, or in other organisations</w:t>
      </w:r>
      <w:r w:rsidRPr="00896708">
        <w:rPr>
          <w:rFonts w:eastAsiaTheme="minorEastAsi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D9573F" w14:paraId="671F24AF" w14:textId="77777777" w:rsidTr="00896708">
        <w:tc>
          <w:tcPr>
            <w:tcW w:w="8350" w:type="dxa"/>
            <w:shd w:val="clear" w:color="auto" w:fill="F2F2F2" w:themeFill="background1" w:themeFillShade="F2"/>
          </w:tcPr>
          <w:p w14:paraId="26DF7F30" w14:textId="77777777" w:rsidR="00D9573F" w:rsidRPr="00EB6D01" w:rsidRDefault="00D9573F" w:rsidP="009D4241"/>
        </w:tc>
      </w:tr>
    </w:tbl>
    <w:p w14:paraId="76D20753" w14:textId="084D8109" w:rsidR="00404761" w:rsidRPr="00896708" w:rsidRDefault="00C12D4D" w:rsidP="00C00FF4">
      <w:pPr>
        <w:pStyle w:val="ListParagraph"/>
        <w:numPr>
          <w:ilvl w:val="0"/>
          <w:numId w:val="5"/>
        </w:numPr>
        <w:rPr>
          <w:rFonts w:eastAsiaTheme="minorEastAsia"/>
        </w:rPr>
      </w:pPr>
      <w:r w:rsidRPr="00896708">
        <w:rPr>
          <w:rFonts w:eastAsiaTheme="minorEastAsia"/>
        </w:rPr>
        <w:t>H</w:t>
      </w:r>
      <w:r w:rsidR="005A66E6" w:rsidRPr="00896708">
        <w:rPr>
          <w:rFonts w:eastAsiaTheme="minorEastAsia"/>
        </w:rPr>
        <w:t xml:space="preserve">ow many staff </w:t>
      </w:r>
      <w:r w:rsidRPr="00896708">
        <w:rPr>
          <w:rFonts w:eastAsiaTheme="minorEastAsia"/>
        </w:rPr>
        <w:t xml:space="preserve">members </w:t>
      </w:r>
      <w:r w:rsidR="005A66E6" w:rsidRPr="00896708">
        <w:rPr>
          <w:rFonts w:eastAsiaTheme="minorEastAsia"/>
        </w:rPr>
        <w:t>are</w:t>
      </w:r>
      <w:r w:rsidR="00291970" w:rsidRPr="00896708">
        <w:rPr>
          <w:rFonts w:eastAsiaTheme="minorEastAsia"/>
        </w:rPr>
        <w:t>/were</w:t>
      </w:r>
      <w:r w:rsidR="005A66E6" w:rsidRPr="00896708">
        <w:rPr>
          <w:rFonts w:eastAsiaTheme="minorEastAsia"/>
        </w:rPr>
        <w:t xml:space="preserve"> needed</w:t>
      </w:r>
      <w:r w:rsidR="00CE6B4B" w:rsidRPr="00896708">
        <w:rPr>
          <w:rFonts w:eastAsiaTheme="minorEastAsia"/>
        </w:rPr>
        <w:t xml:space="preserve"> to develop</w:t>
      </w:r>
      <w:r w:rsidR="00136A78" w:rsidRPr="00896708">
        <w:rPr>
          <w:rFonts w:eastAsiaTheme="minorEastAsia"/>
        </w:rPr>
        <w:t xml:space="preserve"> the initiative</w:t>
      </w:r>
      <w:r w:rsidR="005A66E6" w:rsidRPr="00896708">
        <w:rPr>
          <w:rFonts w:eastAsiaTheme="minorEastAsia"/>
        </w:rPr>
        <w:t>?</w:t>
      </w:r>
      <w:r w:rsidR="00136A78" w:rsidRPr="00896708">
        <w:rPr>
          <w:rFonts w:eastAsiaTheme="minorEastAsia"/>
        </w:rPr>
        <w:t xml:space="preserve"> How many staff are working to sustain it? </w:t>
      </w:r>
      <w:r w:rsidR="005A66E6" w:rsidRPr="00896708">
        <w:rPr>
          <w:rFonts w:eastAsiaTheme="minorEastAsia"/>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D9573F" w14:paraId="18EEE0F5" w14:textId="77777777" w:rsidTr="00896708">
        <w:tc>
          <w:tcPr>
            <w:tcW w:w="8350" w:type="dxa"/>
            <w:shd w:val="clear" w:color="auto" w:fill="F2F2F2" w:themeFill="background1" w:themeFillShade="F2"/>
          </w:tcPr>
          <w:p w14:paraId="69706C12" w14:textId="77777777" w:rsidR="00D9573F" w:rsidRPr="00EB6D01" w:rsidRDefault="00D9573F" w:rsidP="009D4241">
            <w:bookmarkStart w:id="4" w:name="_Hlk33087272"/>
          </w:p>
        </w:tc>
      </w:tr>
      <w:bookmarkEnd w:id="4"/>
    </w:tbl>
    <w:p w14:paraId="09D06BD3" w14:textId="5E297824" w:rsidR="00D9573F" w:rsidRDefault="00D9573F" w:rsidP="00D9573F">
      <w:pPr>
        <w:spacing w:before="120" w:beforeAutospacing="0" w:line="240" w:lineRule="auto"/>
        <w:rPr>
          <w:rFonts w:eastAsiaTheme="minorEastAsia"/>
          <w:bCs/>
          <w:sz w:val="20"/>
        </w:rPr>
      </w:pPr>
    </w:p>
    <w:tbl>
      <w:tblPr>
        <w:tblStyle w:val="TableGrid"/>
        <w:tblW w:w="5000" w:type="pct"/>
        <w:tblLook w:val="04A0" w:firstRow="1" w:lastRow="0" w:firstColumn="1" w:lastColumn="0" w:noHBand="0" w:noVBand="1"/>
      </w:tblPr>
      <w:tblGrid>
        <w:gridCol w:w="630"/>
        <w:gridCol w:w="3381"/>
        <w:gridCol w:w="5059"/>
      </w:tblGrid>
      <w:tr w:rsidR="00D9573F" w14:paraId="282F22C3" w14:textId="77777777" w:rsidTr="00D9573F">
        <w:tc>
          <w:tcPr>
            <w:tcW w:w="4011" w:type="dxa"/>
            <w:gridSpan w:val="2"/>
            <w:tcBorders>
              <w:top w:val="nil"/>
              <w:left w:val="nil"/>
              <w:bottom w:val="nil"/>
              <w:right w:val="nil"/>
            </w:tcBorders>
          </w:tcPr>
          <w:p w14:paraId="04FDC43B" w14:textId="367D0E43" w:rsidR="00D9573F" w:rsidRDefault="00D9573F" w:rsidP="009D4241">
            <w:pPr>
              <w:rPr>
                <w:rFonts w:eastAsiaTheme="minorEastAsia"/>
              </w:rPr>
            </w:pPr>
            <w:r w:rsidRPr="00D9573F">
              <w:rPr>
                <w:rFonts w:eastAsiaTheme="minorEastAsia"/>
              </w:rPr>
              <w:t>Were partners/stakeholders involved? If yes, which ones?</w:t>
            </w:r>
          </w:p>
        </w:tc>
        <w:tc>
          <w:tcPr>
            <w:tcW w:w="5059" w:type="dxa"/>
            <w:tcBorders>
              <w:top w:val="nil"/>
              <w:left w:val="nil"/>
              <w:bottom w:val="single" w:sz="24" w:space="0" w:color="FFFFFF" w:themeColor="background1"/>
              <w:right w:val="nil"/>
            </w:tcBorders>
            <w:shd w:val="clear" w:color="auto" w:fill="F2F2F2" w:themeFill="background1" w:themeFillShade="F2"/>
          </w:tcPr>
          <w:p w14:paraId="165DD132" w14:textId="77777777" w:rsidR="00D9573F" w:rsidRDefault="00D9573F" w:rsidP="009D4241">
            <w:pPr>
              <w:rPr>
                <w:rFonts w:eastAsiaTheme="minorEastAsia"/>
              </w:rPr>
            </w:pPr>
          </w:p>
        </w:tc>
      </w:tr>
      <w:tr w:rsidR="00D9573F" w14:paraId="5C41F8A5" w14:textId="77777777" w:rsidTr="00D9573F">
        <w:tc>
          <w:tcPr>
            <w:tcW w:w="4011" w:type="dxa"/>
            <w:gridSpan w:val="2"/>
            <w:tcBorders>
              <w:top w:val="nil"/>
              <w:left w:val="nil"/>
              <w:bottom w:val="nil"/>
              <w:right w:val="nil"/>
            </w:tcBorders>
          </w:tcPr>
          <w:p w14:paraId="284E8820" w14:textId="77777777" w:rsidR="009D6C91" w:rsidRDefault="009D6C91" w:rsidP="009D4241">
            <w:pPr>
              <w:rPr>
                <w:rFonts w:eastAsiaTheme="minorEastAsia"/>
              </w:rPr>
            </w:pPr>
          </w:p>
          <w:p w14:paraId="572E93F5" w14:textId="315BC2D7" w:rsidR="00D9573F" w:rsidRDefault="00D9573F" w:rsidP="009D4241">
            <w:pPr>
              <w:rPr>
                <w:rFonts w:eastAsiaTheme="minorEastAsia"/>
              </w:rPr>
            </w:pPr>
            <w:r w:rsidRPr="00D9573F">
              <w:rPr>
                <w:rFonts w:eastAsiaTheme="minorEastAsia"/>
              </w:rPr>
              <w:t>Budget</w:t>
            </w:r>
            <w:r>
              <w:rPr>
                <w:rFonts w:eastAsiaTheme="minorEastAsia"/>
              </w:rPr>
              <w:t>:</w:t>
            </w:r>
          </w:p>
        </w:tc>
        <w:tc>
          <w:tcPr>
            <w:tcW w:w="5059" w:type="dxa"/>
            <w:tcBorders>
              <w:top w:val="single" w:sz="24" w:space="0" w:color="FFFFFF" w:themeColor="background1"/>
              <w:left w:val="nil"/>
              <w:bottom w:val="nil"/>
              <w:right w:val="nil"/>
            </w:tcBorders>
            <w:shd w:val="clear" w:color="auto" w:fill="auto"/>
          </w:tcPr>
          <w:p w14:paraId="30EF028F" w14:textId="77777777" w:rsidR="00D9573F" w:rsidRDefault="00D9573F" w:rsidP="009D4241">
            <w:pPr>
              <w:rPr>
                <w:rFonts w:eastAsiaTheme="minorEastAsia"/>
              </w:rPr>
            </w:pPr>
          </w:p>
        </w:tc>
      </w:tr>
      <w:tr w:rsidR="00D9573F" w14:paraId="66896798" w14:textId="77777777" w:rsidTr="00D9573F">
        <w:tc>
          <w:tcPr>
            <w:tcW w:w="4011" w:type="dxa"/>
            <w:gridSpan w:val="2"/>
            <w:tcBorders>
              <w:top w:val="nil"/>
              <w:left w:val="nil"/>
              <w:bottom w:val="nil"/>
              <w:right w:val="nil"/>
            </w:tcBorders>
          </w:tcPr>
          <w:p w14:paraId="3B219FD1" w14:textId="7D87898C" w:rsidR="00D9573F" w:rsidRPr="00D9573F" w:rsidRDefault="00D9573F" w:rsidP="00C00FF4">
            <w:pPr>
              <w:pStyle w:val="ListParagraph"/>
              <w:numPr>
                <w:ilvl w:val="0"/>
                <w:numId w:val="5"/>
              </w:numPr>
              <w:rPr>
                <w:rFonts w:eastAsiaTheme="minorEastAsia"/>
              </w:rPr>
            </w:pPr>
            <w:r w:rsidRPr="00D9573F">
              <w:rPr>
                <w:rFonts w:eastAsiaTheme="minorEastAsia"/>
              </w:rPr>
              <w:t>Total budget of the initiative:</w:t>
            </w:r>
          </w:p>
        </w:tc>
        <w:tc>
          <w:tcPr>
            <w:tcW w:w="5059" w:type="dxa"/>
            <w:tcBorders>
              <w:top w:val="nil"/>
              <w:left w:val="nil"/>
              <w:bottom w:val="single" w:sz="24" w:space="0" w:color="FFFFFF" w:themeColor="background1"/>
              <w:right w:val="nil"/>
            </w:tcBorders>
            <w:shd w:val="clear" w:color="auto" w:fill="F2F2F2" w:themeFill="background1" w:themeFillShade="F2"/>
          </w:tcPr>
          <w:p w14:paraId="13FCDBD0" w14:textId="77777777" w:rsidR="00D9573F" w:rsidRDefault="00D9573F" w:rsidP="009D4241">
            <w:pPr>
              <w:rPr>
                <w:rFonts w:eastAsiaTheme="minorEastAsia"/>
              </w:rPr>
            </w:pPr>
          </w:p>
        </w:tc>
      </w:tr>
      <w:tr w:rsidR="00D9573F" w14:paraId="1E04D121" w14:textId="77777777" w:rsidTr="006F6317">
        <w:tc>
          <w:tcPr>
            <w:tcW w:w="4011" w:type="dxa"/>
            <w:gridSpan w:val="2"/>
            <w:tcBorders>
              <w:top w:val="nil"/>
              <w:left w:val="nil"/>
              <w:bottom w:val="nil"/>
              <w:right w:val="nil"/>
            </w:tcBorders>
          </w:tcPr>
          <w:p w14:paraId="0DC7C222" w14:textId="4CE1E83F" w:rsidR="00D9573F" w:rsidRPr="00D9573F" w:rsidRDefault="00D9573F" w:rsidP="00C00FF4">
            <w:pPr>
              <w:pStyle w:val="ListParagraph"/>
              <w:numPr>
                <w:ilvl w:val="0"/>
                <w:numId w:val="5"/>
              </w:numPr>
              <w:rPr>
                <w:rFonts w:eastAsiaTheme="minorEastAsia"/>
              </w:rPr>
            </w:pPr>
            <w:r w:rsidRPr="00D9573F">
              <w:rPr>
                <w:rFonts w:eastAsiaTheme="minorEastAsia"/>
              </w:rPr>
              <w:t>How was the budget allocated?</w:t>
            </w:r>
          </w:p>
        </w:tc>
        <w:tc>
          <w:tcPr>
            <w:tcW w:w="5059" w:type="dxa"/>
            <w:tcBorders>
              <w:top w:val="single" w:sz="24" w:space="0" w:color="FFFFFF" w:themeColor="background1"/>
              <w:left w:val="nil"/>
              <w:bottom w:val="nil"/>
              <w:right w:val="nil"/>
            </w:tcBorders>
            <w:shd w:val="clear" w:color="auto" w:fill="F2F2F2" w:themeFill="background1" w:themeFillShade="F2"/>
          </w:tcPr>
          <w:p w14:paraId="436F405C" w14:textId="77777777" w:rsidR="00D9573F" w:rsidRDefault="00D9573F" w:rsidP="009D4241">
            <w:pPr>
              <w:rPr>
                <w:rFonts w:eastAsiaTheme="minorEastAsia"/>
              </w:rPr>
            </w:pPr>
          </w:p>
        </w:tc>
      </w:tr>
      <w:tr w:rsidR="00822995" w14:paraId="2796361A" w14:textId="77777777" w:rsidTr="009D4241">
        <w:tc>
          <w:tcPr>
            <w:tcW w:w="9070" w:type="dxa"/>
            <w:gridSpan w:val="3"/>
            <w:tcBorders>
              <w:top w:val="nil"/>
              <w:left w:val="nil"/>
              <w:bottom w:val="nil"/>
              <w:right w:val="nil"/>
            </w:tcBorders>
          </w:tcPr>
          <w:p w14:paraId="13E732D8" w14:textId="602A555D" w:rsidR="00822995" w:rsidRDefault="00822995" w:rsidP="009D4241">
            <w:pPr>
              <w:rPr>
                <w:rFonts w:eastAsiaTheme="minorEastAsia"/>
              </w:rPr>
            </w:pPr>
            <w:r w:rsidRPr="00D9573F">
              <w:rPr>
                <w:rFonts w:eastAsiaTheme="minorEastAsia"/>
              </w:rPr>
              <w:t>Funding sources</w:t>
            </w:r>
            <w:r>
              <w:rPr>
                <w:rFonts w:eastAsiaTheme="minorEastAsia"/>
              </w:rPr>
              <w:t xml:space="preserve"> (</w:t>
            </w:r>
            <w:r w:rsidRPr="00822995">
              <w:rPr>
                <w:rFonts w:eastAsiaTheme="minorEastAsia"/>
              </w:rPr>
              <w:t>please specify percentage</w:t>
            </w:r>
            <w:r>
              <w:rPr>
                <w:rFonts w:eastAsiaTheme="minorEastAsia"/>
              </w:rPr>
              <w:t>s</w:t>
            </w:r>
            <w:r w:rsidRPr="00822995">
              <w:rPr>
                <w:rFonts w:eastAsiaTheme="minorEastAsia"/>
              </w:rPr>
              <w:t>)</w:t>
            </w:r>
            <w:r w:rsidRPr="00D9573F">
              <w:rPr>
                <w:rFonts w:eastAsiaTheme="minorEastAsia"/>
              </w:rPr>
              <w:t>:</w:t>
            </w:r>
          </w:p>
        </w:tc>
      </w:tr>
      <w:tr w:rsidR="006F6317" w14:paraId="0657FE7E" w14:textId="77777777" w:rsidTr="005E5885">
        <w:tc>
          <w:tcPr>
            <w:tcW w:w="630" w:type="dxa"/>
            <w:tcBorders>
              <w:top w:val="nil"/>
              <w:left w:val="nil"/>
              <w:bottom w:val="nil"/>
              <w:right w:val="nil"/>
            </w:tcBorders>
          </w:tcPr>
          <w:p w14:paraId="76C6010B" w14:textId="00A835A8" w:rsidR="006F6317" w:rsidRDefault="00A06DEF" w:rsidP="005E5885">
            <w:pPr>
              <w:jc w:val="right"/>
              <w:rPr>
                <w:rFonts w:eastAsiaTheme="minorEastAsia"/>
              </w:rPr>
            </w:pPr>
            <w:sdt>
              <w:sdtPr>
                <w:rPr>
                  <w:rFonts w:eastAsiaTheme="minorEastAsia"/>
                  <w:bCs/>
                  <w:sz w:val="20"/>
                </w:rPr>
                <w:id w:val="1997988496"/>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2F250469" w14:textId="78C4154E" w:rsidR="006F6317" w:rsidRDefault="006F6317" w:rsidP="009D4241">
            <w:pPr>
              <w:rPr>
                <w:rFonts w:eastAsiaTheme="minorEastAsia"/>
              </w:rPr>
            </w:pPr>
            <w:r w:rsidRPr="006F6317">
              <w:rPr>
                <w:rFonts w:eastAsiaTheme="minorEastAsia"/>
              </w:rPr>
              <w:t xml:space="preserve">Municipality </w:t>
            </w:r>
          </w:p>
        </w:tc>
        <w:tc>
          <w:tcPr>
            <w:tcW w:w="5059" w:type="dxa"/>
            <w:tcBorders>
              <w:top w:val="nil"/>
              <w:left w:val="nil"/>
              <w:bottom w:val="single" w:sz="24" w:space="0" w:color="FFFFFF" w:themeColor="background1"/>
              <w:right w:val="nil"/>
            </w:tcBorders>
            <w:shd w:val="clear" w:color="auto" w:fill="F2F2F2" w:themeFill="background1" w:themeFillShade="F2"/>
          </w:tcPr>
          <w:p w14:paraId="3A270783" w14:textId="4BA43233" w:rsidR="006F6317" w:rsidRDefault="006F6317" w:rsidP="009D4241">
            <w:pPr>
              <w:rPr>
                <w:rFonts w:eastAsiaTheme="minorEastAsia"/>
              </w:rPr>
            </w:pPr>
            <w:r w:rsidRPr="006F6317">
              <w:rPr>
                <w:rFonts w:eastAsiaTheme="minorEastAsia"/>
              </w:rPr>
              <w:t>%</w:t>
            </w:r>
          </w:p>
        </w:tc>
      </w:tr>
      <w:tr w:rsidR="006F6317" w14:paraId="4702F7EC" w14:textId="77777777" w:rsidTr="005E5885">
        <w:tc>
          <w:tcPr>
            <w:tcW w:w="630" w:type="dxa"/>
            <w:tcBorders>
              <w:top w:val="nil"/>
              <w:left w:val="nil"/>
              <w:bottom w:val="nil"/>
              <w:right w:val="nil"/>
            </w:tcBorders>
          </w:tcPr>
          <w:p w14:paraId="30F9AA92" w14:textId="6B8B9533" w:rsidR="006F6317" w:rsidRDefault="00A06DEF" w:rsidP="005E5885">
            <w:pPr>
              <w:jc w:val="right"/>
              <w:rPr>
                <w:rFonts w:eastAsiaTheme="minorEastAsia"/>
                <w:bCs/>
                <w:sz w:val="20"/>
              </w:rPr>
            </w:pPr>
            <w:sdt>
              <w:sdtPr>
                <w:rPr>
                  <w:rFonts w:eastAsiaTheme="minorEastAsia"/>
                  <w:bCs/>
                  <w:sz w:val="20"/>
                </w:rPr>
                <w:id w:val="594594371"/>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75116619" w14:textId="40D71305" w:rsidR="006F6317" w:rsidRPr="006F6317" w:rsidRDefault="006F6317" w:rsidP="009D4241">
            <w:pPr>
              <w:rPr>
                <w:rFonts w:eastAsiaTheme="minorEastAsia"/>
              </w:rPr>
            </w:pPr>
            <w:r w:rsidRPr="006F6317">
              <w:rPr>
                <w:rFonts w:eastAsiaTheme="minorEastAsia"/>
              </w:rPr>
              <w:t>Region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786BCBA" w14:textId="1CE63C7D" w:rsidR="006F6317" w:rsidRPr="006F6317" w:rsidRDefault="006F6317" w:rsidP="009D4241">
            <w:pPr>
              <w:rPr>
                <w:rFonts w:eastAsiaTheme="minorEastAsia"/>
              </w:rPr>
            </w:pPr>
            <w:r w:rsidRPr="006F6317">
              <w:rPr>
                <w:rFonts w:eastAsiaTheme="minorEastAsia"/>
              </w:rPr>
              <w:t>%</w:t>
            </w:r>
          </w:p>
        </w:tc>
      </w:tr>
      <w:tr w:rsidR="006F6317" w14:paraId="5A556FDC" w14:textId="77777777" w:rsidTr="005E5885">
        <w:tc>
          <w:tcPr>
            <w:tcW w:w="630" w:type="dxa"/>
            <w:tcBorders>
              <w:top w:val="nil"/>
              <w:left w:val="nil"/>
              <w:bottom w:val="nil"/>
              <w:right w:val="nil"/>
            </w:tcBorders>
          </w:tcPr>
          <w:p w14:paraId="61818A00" w14:textId="1793A2B6" w:rsidR="006F6317" w:rsidRDefault="00A06DEF" w:rsidP="005E5885">
            <w:pPr>
              <w:jc w:val="right"/>
              <w:rPr>
                <w:rFonts w:eastAsiaTheme="minorEastAsia"/>
                <w:bCs/>
                <w:sz w:val="20"/>
              </w:rPr>
            </w:pPr>
            <w:sdt>
              <w:sdtPr>
                <w:rPr>
                  <w:rFonts w:eastAsiaTheme="minorEastAsia"/>
                  <w:bCs/>
                  <w:sz w:val="20"/>
                </w:rPr>
                <w:id w:val="-909225338"/>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4198080D" w14:textId="5BC2BB68" w:rsidR="006F6317" w:rsidRPr="006F6317" w:rsidRDefault="006F6317" w:rsidP="009D4241">
            <w:pPr>
              <w:rPr>
                <w:rFonts w:eastAsiaTheme="minorEastAsia"/>
              </w:rPr>
            </w:pPr>
            <w:r w:rsidRPr="006F6317">
              <w:rPr>
                <w:rFonts w:eastAsiaTheme="minorEastAsia"/>
              </w:rPr>
              <w:t xml:space="preserve">National </w:t>
            </w:r>
            <w:r w:rsidR="00822995">
              <w:rPr>
                <w:rFonts w:eastAsiaTheme="minorEastAsia"/>
              </w:rPr>
              <w:t>a</w:t>
            </w:r>
            <w:r w:rsidRPr="006F6317">
              <w:rPr>
                <w:rFonts w:eastAsiaTheme="minorEastAsia"/>
              </w:rPr>
              <w:t xml:space="preserve">dministration </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079C3B4" w14:textId="47AB4EE4" w:rsidR="006F6317" w:rsidRPr="006F6317" w:rsidRDefault="006F6317" w:rsidP="009D4241">
            <w:pPr>
              <w:rPr>
                <w:rFonts w:eastAsiaTheme="minorEastAsia"/>
              </w:rPr>
            </w:pPr>
            <w:r w:rsidRPr="006F6317">
              <w:rPr>
                <w:rFonts w:eastAsiaTheme="minorEastAsia"/>
              </w:rPr>
              <w:t>%</w:t>
            </w:r>
          </w:p>
        </w:tc>
      </w:tr>
      <w:tr w:rsidR="006F6317" w14:paraId="1F6A2E4D" w14:textId="77777777" w:rsidTr="005E5885">
        <w:tc>
          <w:tcPr>
            <w:tcW w:w="630" w:type="dxa"/>
            <w:tcBorders>
              <w:top w:val="nil"/>
              <w:left w:val="nil"/>
              <w:bottom w:val="nil"/>
              <w:right w:val="nil"/>
            </w:tcBorders>
          </w:tcPr>
          <w:p w14:paraId="0147F2B2" w14:textId="35B43D43" w:rsidR="006F6317" w:rsidRDefault="00A06DEF" w:rsidP="005E5885">
            <w:pPr>
              <w:jc w:val="right"/>
              <w:rPr>
                <w:rFonts w:eastAsiaTheme="minorEastAsia"/>
                <w:bCs/>
                <w:sz w:val="20"/>
              </w:rPr>
            </w:pPr>
            <w:sdt>
              <w:sdtPr>
                <w:rPr>
                  <w:rFonts w:eastAsiaTheme="minorEastAsia"/>
                  <w:bCs/>
                  <w:sz w:val="20"/>
                </w:rPr>
                <w:id w:val="732664941"/>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40363888" w14:textId="3D3BDB3A" w:rsidR="006F6317" w:rsidRPr="006F6317" w:rsidRDefault="006F6317" w:rsidP="009D4241">
            <w:pPr>
              <w:rPr>
                <w:rFonts w:eastAsiaTheme="minorEastAsia"/>
              </w:rPr>
            </w:pPr>
            <w:r w:rsidRPr="006F6317">
              <w:rPr>
                <w:rFonts w:eastAsiaTheme="minorEastAsia"/>
              </w:rPr>
              <w:t xml:space="preserve">EU </w:t>
            </w:r>
          </w:p>
        </w:tc>
        <w:tc>
          <w:tcPr>
            <w:tcW w:w="5059" w:type="dxa"/>
            <w:tcBorders>
              <w:top w:val="single" w:sz="24" w:space="0" w:color="FFFFFF" w:themeColor="background1"/>
              <w:left w:val="nil"/>
              <w:bottom w:val="nil"/>
              <w:right w:val="nil"/>
            </w:tcBorders>
            <w:shd w:val="clear" w:color="auto" w:fill="F2F2F2" w:themeFill="background1" w:themeFillShade="F2"/>
          </w:tcPr>
          <w:p w14:paraId="7B239724" w14:textId="11FE659C" w:rsidR="006F6317" w:rsidRPr="006F6317" w:rsidRDefault="006F6317" w:rsidP="009D4241">
            <w:pPr>
              <w:rPr>
                <w:rFonts w:eastAsiaTheme="minorEastAsia"/>
              </w:rPr>
            </w:pPr>
            <w:r w:rsidRPr="006F6317">
              <w:rPr>
                <w:rFonts w:eastAsiaTheme="minorEastAsia"/>
              </w:rPr>
              <w:t>%</w:t>
            </w:r>
          </w:p>
        </w:tc>
      </w:tr>
      <w:tr w:rsidR="005E5885" w14:paraId="032C9E21" w14:textId="77777777" w:rsidTr="009D4241">
        <w:tc>
          <w:tcPr>
            <w:tcW w:w="9070" w:type="dxa"/>
            <w:gridSpan w:val="3"/>
            <w:tcBorders>
              <w:top w:val="nil"/>
              <w:left w:val="nil"/>
              <w:bottom w:val="nil"/>
              <w:right w:val="nil"/>
            </w:tcBorders>
          </w:tcPr>
          <w:p w14:paraId="2A0E5702" w14:textId="4E4B25DC" w:rsidR="005E5885" w:rsidRPr="005E5885" w:rsidRDefault="005E5885" w:rsidP="005E5885">
            <w:pPr>
              <w:rPr>
                <w:rFonts w:eastAsiaTheme="minorEastAsia"/>
              </w:rPr>
            </w:pPr>
            <w:r w:rsidRPr="005E5885">
              <w:rPr>
                <w:rFonts w:eastAsiaTheme="minorEastAsia"/>
              </w:rPr>
              <w:t>Indicate which EU fund/programme:</w:t>
            </w:r>
          </w:p>
        </w:tc>
      </w:tr>
      <w:tr w:rsidR="006F6317" w14:paraId="30C392F5" w14:textId="77777777" w:rsidTr="005E5885">
        <w:tc>
          <w:tcPr>
            <w:tcW w:w="630" w:type="dxa"/>
            <w:tcBorders>
              <w:top w:val="nil"/>
              <w:left w:val="nil"/>
              <w:bottom w:val="nil"/>
              <w:right w:val="nil"/>
            </w:tcBorders>
          </w:tcPr>
          <w:p w14:paraId="10A437D8" w14:textId="1F5322A1" w:rsidR="006F6317" w:rsidRDefault="00A06DEF" w:rsidP="005E5885">
            <w:pPr>
              <w:jc w:val="right"/>
              <w:rPr>
                <w:rFonts w:eastAsiaTheme="minorEastAsia"/>
                <w:bCs/>
                <w:sz w:val="20"/>
              </w:rPr>
            </w:pPr>
            <w:sdt>
              <w:sdtPr>
                <w:rPr>
                  <w:rFonts w:eastAsiaTheme="minorEastAsia"/>
                  <w:bCs/>
                  <w:sz w:val="20"/>
                </w:rPr>
                <w:id w:val="-1483000038"/>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06FF01EF" w14:textId="0802F233" w:rsidR="006F6317" w:rsidRPr="006F6317" w:rsidRDefault="005E5885" w:rsidP="009D4241">
            <w:pPr>
              <w:rPr>
                <w:rFonts w:eastAsiaTheme="minorEastAsia"/>
              </w:rPr>
            </w:pPr>
            <w:r w:rsidRPr="005E5885">
              <w:rPr>
                <w:rFonts w:eastAsiaTheme="minorEastAsia"/>
              </w:rPr>
              <w:t xml:space="preserve">Private investor/sponsor </w:t>
            </w:r>
          </w:p>
        </w:tc>
        <w:tc>
          <w:tcPr>
            <w:tcW w:w="5059" w:type="dxa"/>
            <w:tcBorders>
              <w:top w:val="nil"/>
              <w:left w:val="nil"/>
              <w:bottom w:val="single" w:sz="24" w:space="0" w:color="FFFFFF" w:themeColor="background1"/>
              <w:right w:val="nil"/>
            </w:tcBorders>
            <w:shd w:val="clear" w:color="auto" w:fill="F2F2F2" w:themeFill="background1" w:themeFillShade="F2"/>
          </w:tcPr>
          <w:p w14:paraId="7FF9E498" w14:textId="2037602D" w:rsidR="006F6317" w:rsidRPr="006F6317" w:rsidRDefault="006F6317" w:rsidP="009D4241">
            <w:pPr>
              <w:rPr>
                <w:rFonts w:eastAsiaTheme="minorEastAsia"/>
              </w:rPr>
            </w:pPr>
            <w:r w:rsidRPr="006F6317">
              <w:rPr>
                <w:rFonts w:eastAsiaTheme="minorEastAsia"/>
              </w:rPr>
              <w:t>%</w:t>
            </w:r>
          </w:p>
        </w:tc>
      </w:tr>
      <w:tr w:rsidR="005E5885" w14:paraId="3F94F4DE" w14:textId="77777777" w:rsidTr="005E5885">
        <w:tc>
          <w:tcPr>
            <w:tcW w:w="630" w:type="dxa"/>
            <w:tcBorders>
              <w:top w:val="nil"/>
              <w:left w:val="nil"/>
              <w:bottom w:val="nil"/>
              <w:right w:val="nil"/>
            </w:tcBorders>
          </w:tcPr>
          <w:p w14:paraId="39368A3E" w14:textId="664CEF0D" w:rsidR="005E5885" w:rsidRDefault="00A06DEF" w:rsidP="005E5885">
            <w:pPr>
              <w:jc w:val="right"/>
              <w:rPr>
                <w:rFonts w:eastAsiaTheme="minorEastAsia"/>
                <w:bCs/>
                <w:sz w:val="20"/>
              </w:rPr>
            </w:pPr>
            <w:sdt>
              <w:sdtPr>
                <w:rPr>
                  <w:rFonts w:eastAsiaTheme="minorEastAsia"/>
                  <w:bCs/>
                  <w:sz w:val="20"/>
                </w:rPr>
                <w:id w:val="-448474703"/>
                <w14:checkbox>
                  <w14:checked w14:val="0"/>
                  <w14:checkedState w14:val="2612" w14:font="MS Gothic"/>
                  <w14:uncheckedState w14:val="2610" w14:font="MS Gothic"/>
                </w14:checkbox>
              </w:sdtPr>
              <w:sdtEndPr/>
              <w:sdtContent>
                <w:r w:rsidR="005E5885">
                  <w:rPr>
                    <w:rFonts w:ascii="MS Gothic" w:eastAsia="MS Gothic" w:hAnsi="MS Gothic" w:hint="eastAsia"/>
                    <w:bCs/>
                    <w:sz w:val="20"/>
                  </w:rPr>
                  <w:t>☐</w:t>
                </w:r>
              </w:sdtContent>
            </w:sdt>
          </w:p>
        </w:tc>
        <w:tc>
          <w:tcPr>
            <w:tcW w:w="3381" w:type="dxa"/>
            <w:tcBorders>
              <w:top w:val="nil"/>
              <w:left w:val="nil"/>
              <w:bottom w:val="nil"/>
              <w:right w:val="nil"/>
            </w:tcBorders>
          </w:tcPr>
          <w:p w14:paraId="7C624E9A" w14:textId="248AD057" w:rsidR="005E5885" w:rsidRPr="005E5885" w:rsidRDefault="005E5885" w:rsidP="009D4241">
            <w:pPr>
              <w:rPr>
                <w:rFonts w:eastAsiaTheme="minorEastAsia"/>
              </w:rPr>
            </w:pPr>
            <w:r w:rsidRPr="005E5885">
              <w:rPr>
                <w:rFonts w:eastAsiaTheme="minorEastAsia"/>
              </w:rPr>
              <w:t>Other (please specify type)</w:t>
            </w:r>
          </w:p>
        </w:tc>
        <w:tc>
          <w:tcPr>
            <w:tcW w:w="5059" w:type="dxa"/>
            <w:tcBorders>
              <w:top w:val="single" w:sz="24" w:space="0" w:color="FFFFFF" w:themeColor="background1"/>
              <w:left w:val="nil"/>
              <w:bottom w:val="nil"/>
              <w:right w:val="nil"/>
            </w:tcBorders>
            <w:shd w:val="clear" w:color="auto" w:fill="F2F2F2" w:themeFill="background1" w:themeFillShade="F2"/>
          </w:tcPr>
          <w:p w14:paraId="626E613B" w14:textId="2E38F1DC" w:rsidR="005E5885" w:rsidRPr="006F6317" w:rsidRDefault="005E5885" w:rsidP="009D4241">
            <w:pPr>
              <w:rPr>
                <w:rFonts w:eastAsiaTheme="minorEastAsia"/>
              </w:rPr>
            </w:pPr>
            <w:r w:rsidRPr="006F6317">
              <w:rPr>
                <w:rFonts w:eastAsiaTheme="minorEastAsia"/>
              </w:rPr>
              <w:t>%</w:t>
            </w:r>
          </w:p>
        </w:tc>
      </w:tr>
    </w:tbl>
    <w:p w14:paraId="59ECE8EF" w14:textId="53B69F6B" w:rsidR="00663E82" w:rsidRDefault="00663E82" w:rsidP="00726408">
      <w:pPr>
        <w:pStyle w:val="Heading2"/>
      </w:pPr>
      <w:r>
        <w:t>Evaluation</w:t>
      </w:r>
      <w:r w:rsidR="00CD6BC9">
        <w:t xml:space="preserve"> and impacts</w:t>
      </w:r>
    </w:p>
    <w:p w14:paraId="487BBB2B" w14:textId="2FDC085B" w:rsidR="003456D8" w:rsidRPr="00896708" w:rsidRDefault="00F9514B" w:rsidP="00C00FF4">
      <w:pPr>
        <w:pStyle w:val="ListParagraph"/>
        <w:numPr>
          <w:ilvl w:val="0"/>
          <w:numId w:val="6"/>
        </w:numPr>
        <w:rPr>
          <w:rFonts w:eastAsia="MS Gothic"/>
        </w:rPr>
      </w:pPr>
      <w:r w:rsidRPr="00896708">
        <w:rPr>
          <w:rFonts w:eastAsia="MS Gothic"/>
        </w:rPr>
        <w:t xml:space="preserve">How </w:t>
      </w:r>
      <w:r w:rsidR="00F94D08">
        <w:rPr>
          <w:rFonts w:eastAsia="MS Gothic"/>
        </w:rPr>
        <w:t xml:space="preserve">has </w:t>
      </w:r>
      <w:r w:rsidRPr="00896708">
        <w:rPr>
          <w:rFonts w:eastAsia="MS Gothic"/>
        </w:rPr>
        <w:t xml:space="preserve">the practice been evaluated? </w:t>
      </w:r>
      <w:r w:rsidR="003456D8" w:rsidRPr="00896708">
        <w:rPr>
          <w:rFonts w:eastAsia="MS Gothic"/>
        </w:rPr>
        <w:t>Is a report available?</w:t>
      </w:r>
      <w:r w:rsidR="004A610A" w:rsidRPr="00896708">
        <w:rPr>
          <w:rFonts w:eastAsia="MS Gothic"/>
        </w:rPr>
        <w:t xml:space="preserve"> If yes, what are the main conclusions</w:t>
      </w:r>
      <w:r w:rsidR="005B6085" w:rsidRPr="00896708">
        <w:rPr>
          <w:rFonts w:eastAsia="MS Gothic"/>
        </w:rPr>
        <w:t xml:space="preserve"> or </w:t>
      </w:r>
      <w:r w:rsidR="004A610A" w:rsidRPr="00896708">
        <w:rPr>
          <w:rFonts w:eastAsia="MS Gothic"/>
        </w:rPr>
        <w:t xml:space="preserve">recommendations?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665C7C80" w14:textId="77777777" w:rsidTr="009B36BF">
        <w:tc>
          <w:tcPr>
            <w:tcW w:w="8350" w:type="dxa"/>
            <w:shd w:val="clear" w:color="auto" w:fill="F2F2F2" w:themeFill="background1" w:themeFillShade="F2"/>
          </w:tcPr>
          <w:p w14:paraId="55F9AC86" w14:textId="77777777" w:rsidR="009B36BF" w:rsidRPr="00EB6D01" w:rsidRDefault="009B36BF" w:rsidP="009D4241">
            <w:bookmarkStart w:id="5" w:name="_Hlk33087299"/>
          </w:p>
        </w:tc>
      </w:tr>
    </w:tbl>
    <w:bookmarkEnd w:id="5"/>
    <w:p w14:paraId="4D513293" w14:textId="393B1B71" w:rsidR="00981244" w:rsidRPr="00896708" w:rsidRDefault="00981244" w:rsidP="00C00FF4">
      <w:pPr>
        <w:pStyle w:val="ListParagraph"/>
        <w:numPr>
          <w:ilvl w:val="0"/>
          <w:numId w:val="4"/>
        </w:numPr>
        <w:rPr>
          <w:rFonts w:eastAsia="MS Gothic"/>
        </w:rPr>
      </w:pPr>
      <w:r w:rsidRPr="00896708">
        <w:rPr>
          <w:rFonts w:eastAsia="MS Gothic"/>
        </w:rPr>
        <w:t>P</w:t>
      </w:r>
      <w:r w:rsidR="00CD6BC9" w:rsidRPr="00896708">
        <w:rPr>
          <w:rFonts w:eastAsia="MS Gothic"/>
        </w:rPr>
        <w:t xml:space="preserve">lease provide any </w:t>
      </w:r>
      <w:r w:rsidRPr="00896708">
        <w:rPr>
          <w:rFonts w:eastAsia="MS Gothic"/>
        </w:rPr>
        <w:t>indicators/</w:t>
      </w:r>
      <w:r w:rsidR="00CD6BC9" w:rsidRPr="00896708">
        <w:rPr>
          <w:rFonts w:eastAsia="MS Gothic"/>
        </w:rPr>
        <w:t>data you may have</w:t>
      </w:r>
      <w:r w:rsidR="00755FAB">
        <w:rPr>
          <w:rFonts w:eastAsia="MS Gothic"/>
        </w:rPr>
        <w:t>,</w:t>
      </w:r>
      <w:r w:rsidR="00CD6BC9" w:rsidRPr="00896708">
        <w:rPr>
          <w:rFonts w:eastAsia="MS Gothic"/>
        </w:rPr>
        <w:t xml:space="preserve"> </w:t>
      </w:r>
      <w:r w:rsidRPr="00896708">
        <w:rPr>
          <w:rFonts w:eastAsia="MS Gothic"/>
        </w:rPr>
        <w:t xml:space="preserve">both quantitative (figures) and qualitative </w:t>
      </w:r>
      <w:r w:rsidR="00BB6504" w:rsidRPr="00896708">
        <w:rPr>
          <w:rFonts w:eastAsia="MS Gothic"/>
        </w:rPr>
        <w:t>(</w:t>
      </w:r>
      <w:r w:rsidRPr="00896708">
        <w:rPr>
          <w:rFonts w:eastAsia="MS Gothic"/>
        </w:rPr>
        <w:t>such as personal stories or testimonials</w:t>
      </w:r>
      <w:r w:rsidR="003F655A" w:rsidRPr="00896708">
        <w:rPr>
          <w:rFonts w:eastAsia="MS Gothic"/>
        </w:rPr>
        <w:t>,</w:t>
      </w:r>
      <w:r w:rsidR="003F655A" w:rsidRPr="00896708">
        <w:rPr>
          <w:rFonts w:eastAsiaTheme="minorEastAsia"/>
          <w:b/>
          <w:sz w:val="24"/>
          <w:szCs w:val="24"/>
        </w:rPr>
        <w:t xml:space="preserve"> </w:t>
      </w:r>
      <w:r w:rsidR="003F655A" w:rsidRPr="00896708">
        <w:rPr>
          <w:rFonts w:eastAsia="MS Gothic"/>
        </w:rPr>
        <w:t>spill-over effects in other sectors,</w:t>
      </w:r>
      <w:r w:rsidR="001F060C" w:rsidRPr="00896708">
        <w:rPr>
          <w:rFonts w:eastAsia="MS Gothic"/>
        </w:rPr>
        <w:t xml:space="preserve"> etc.)</w:t>
      </w:r>
      <w:r w:rsidRPr="00896708">
        <w:rPr>
          <w:rFonts w:eastAsia="MS Gothic"/>
        </w:rPr>
        <w:t xml:space="preserve">.  </w:t>
      </w:r>
      <w:r w:rsidR="00CD6BC9" w:rsidRPr="00896708">
        <w:rPr>
          <w:rFonts w:eastAsia="MS Gothic"/>
        </w:rPr>
        <w:t xml:space="preserve">Max. 500 </w:t>
      </w:r>
      <w:r w:rsidR="00CD6BC9" w:rsidRPr="00896708">
        <w:rPr>
          <w:rFonts w:eastAsia="MS Gothic"/>
        </w:rPr>
        <w:lastRenderedPageBreak/>
        <w:t>words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2A97AED0" w14:textId="77777777" w:rsidTr="009D4241">
        <w:tc>
          <w:tcPr>
            <w:tcW w:w="8350" w:type="dxa"/>
            <w:shd w:val="clear" w:color="auto" w:fill="F2F2F2" w:themeFill="background1" w:themeFillShade="F2"/>
          </w:tcPr>
          <w:p w14:paraId="3602F5AD" w14:textId="77777777" w:rsidR="009B36BF" w:rsidRPr="00EB6D01" w:rsidRDefault="009B36BF" w:rsidP="009D4241"/>
        </w:tc>
      </w:tr>
    </w:tbl>
    <w:p w14:paraId="66A2ACBD" w14:textId="4E3D9EB8" w:rsidR="002778BB" w:rsidRPr="00896708" w:rsidRDefault="002778BB" w:rsidP="00C00FF4">
      <w:pPr>
        <w:pStyle w:val="ListParagraph"/>
        <w:numPr>
          <w:ilvl w:val="0"/>
          <w:numId w:val="4"/>
        </w:numPr>
        <w:rPr>
          <w:rFonts w:eastAsia="MS Gothic"/>
        </w:rPr>
      </w:pPr>
      <w:r w:rsidRPr="00896708">
        <w:rPr>
          <w:rFonts w:eastAsia="MS Gothic"/>
        </w:rPr>
        <w:t>Will the initiative be continued or expanded in your city/region or beyond?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14421DCD" w14:textId="77777777" w:rsidTr="009D4241">
        <w:tc>
          <w:tcPr>
            <w:tcW w:w="8350" w:type="dxa"/>
            <w:shd w:val="clear" w:color="auto" w:fill="F2F2F2" w:themeFill="background1" w:themeFillShade="F2"/>
          </w:tcPr>
          <w:p w14:paraId="670DB769" w14:textId="77777777" w:rsidR="009B36BF" w:rsidRPr="00EB6D01" w:rsidRDefault="009B36BF" w:rsidP="009D4241"/>
        </w:tc>
      </w:tr>
    </w:tbl>
    <w:p w14:paraId="3A025B96" w14:textId="37002E1E" w:rsidR="00CD6BC9" w:rsidRDefault="00CD6BC9" w:rsidP="00726408">
      <w:pPr>
        <w:pStyle w:val="Heading2"/>
      </w:pPr>
      <w:r>
        <w:t>Transferability to other local</w:t>
      </w:r>
      <w:r w:rsidR="00617174">
        <w:t>/regional</w:t>
      </w:r>
      <w:r>
        <w:t xml:space="preserve"> contexts</w:t>
      </w:r>
    </w:p>
    <w:p w14:paraId="04667743" w14:textId="1E5080C0" w:rsidR="003456D8" w:rsidRPr="00896708" w:rsidRDefault="003456D8" w:rsidP="00C00FF4">
      <w:pPr>
        <w:pStyle w:val="ListParagraph"/>
        <w:numPr>
          <w:ilvl w:val="0"/>
          <w:numId w:val="3"/>
        </w:numPr>
        <w:rPr>
          <w:rFonts w:eastAsiaTheme="minorEastAsia"/>
          <w:sz w:val="24"/>
          <w:szCs w:val="24"/>
        </w:rPr>
      </w:pPr>
      <w:r w:rsidRPr="00896708">
        <w:rPr>
          <w:rFonts w:eastAsia="MS Gothic"/>
        </w:rPr>
        <w:t>Why do you think this initiative could be considered as a good source of inspiration for other European cities/regions?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896708" w14:paraId="678FBF75" w14:textId="77777777" w:rsidTr="009D4241">
        <w:tc>
          <w:tcPr>
            <w:tcW w:w="8350" w:type="dxa"/>
            <w:shd w:val="clear" w:color="auto" w:fill="F2F2F2" w:themeFill="background1" w:themeFillShade="F2"/>
          </w:tcPr>
          <w:p w14:paraId="5C669C87" w14:textId="77777777" w:rsidR="00896708" w:rsidRPr="00EB6D01" w:rsidRDefault="00896708" w:rsidP="009D4241"/>
        </w:tc>
      </w:tr>
    </w:tbl>
    <w:p w14:paraId="1AD17153" w14:textId="7E489C28" w:rsidR="00CD6BC9" w:rsidRPr="00896708" w:rsidRDefault="00CC074D" w:rsidP="00C00FF4">
      <w:pPr>
        <w:pStyle w:val="ListParagraph"/>
        <w:numPr>
          <w:ilvl w:val="0"/>
          <w:numId w:val="4"/>
        </w:numPr>
        <w:rPr>
          <w:rFonts w:eastAsia="MS Gothic"/>
        </w:rPr>
      </w:pPr>
      <w:r w:rsidRPr="00896708">
        <w:rPr>
          <w:rFonts w:eastAsia="MS Gothic"/>
        </w:rPr>
        <w:t>If you had 3 recommendations for a colleague from another city/region</w:t>
      </w:r>
      <w:r w:rsidR="00855F27" w:rsidRPr="00896708">
        <w:rPr>
          <w:rFonts w:eastAsia="MS Gothic"/>
        </w:rPr>
        <w:t xml:space="preserve"> willing to </w:t>
      </w:r>
      <w:r w:rsidR="00CE6B4B" w:rsidRPr="00896708">
        <w:rPr>
          <w:rFonts w:eastAsia="MS Gothic"/>
        </w:rPr>
        <w:t>develop a similar</w:t>
      </w:r>
      <w:r w:rsidR="00855F27" w:rsidRPr="00896708">
        <w:rPr>
          <w:rFonts w:eastAsia="MS Gothic"/>
        </w:rPr>
        <w:t xml:space="preserve"> </w:t>
      </w:r>
      <w:r w:rsidR="00CE6B4B" w:rsidRPr="00896708">
        <w:rPr>
          <w:rFonts w:eastAsia="MS Gothic"/>
        </w:rPr>
        <w:t>initiative</w:t>
      </w:r>
      <w:r w:rsidR="00855F27" w:rsidRPr="00896708">
        <w:rPr>
          <w:rFonts w:eastAsia="MS Gothic"/>
        </w:rPr>
        <w:t xml:space="preserve">, what would these be?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896708" w14:paraId="40743B62" w14:textId="77777777" w:rsidTr="009D4241">
        <w:tc>
          <w:tcPr>
            <w:tcW w:w="8350" w:type="dxa"/>
            <w:shd w:val="clear" w:color="auto" w:fill="F2F2F2" w:themeFill="background1" w:themeFillShade="F2"/>
          </w:tcPr>
          <w:p w14:paraId="6B1C8702" w14:textId="77777777" w:rsidR="00896708" w:rsidRPr="00EB6D01" w:rsidRDefault="00896708" w:rsidP="009D4241"/>
        </w:tc>
      </w:tr>
    </w:tbl>
    <w:p w14:paraId="5175B3A7" w14:textId="0A816242" w:rsidR="00440762" w:rsidRDefault="00440762" w:rsidP="0015729F">
      <w:pPr>
        <w:pStyle w:val="Heading2"/>
        <w:spacing w:before="80" w:beforeAutospacing="0" w:line="240" w:lineRule="auto"/>
      </w:pPr>
      <w:r>
        <w:t>Link</w:t>
      </w:r>
      <w:r w:rsidR="008B2130">
        <w:t>s</w:t>
      </w:r>
    </w:p>
    <w:p w14:paraId="01E68E2C" w14:textId="640C44F4" w:rsidR="00896708" w:rsidRDefault="00855F27" w:rsidP="0015729F">
      <w:pPr>
        <w:spacing w:before="80" w:beforeAutospacing="0" w:line="240" w:lineRule="auto"/>
        <w:rPr>
          <w:rFonts w:eastAsia="MS Gothic"/>
        </w:rPr>
      </w:pPr>
      <w:r w:rsidRPr="00855F27">
        <w:rPr>
          <w:rFonts w:eastAsia="MS Gothic"/>
        </w:rPr>
        <w:t>Please add links to websites, reports, social media, video etc.</w:t>
      </w:r>
    </w:p>
    <w:p w14:paraId="2820AC5F" w14:textId="72874C96" w:rsidR="3A569E13" w:rsidRDefault="3A569E13" w:rsidP="3A569E13">
      <w:pPr>
        <w:spacing w:before="80" w:beforeAutospacing="0" w:line="240" w:lineRule="auto"/>
        <w:rPr>
          <w:color w:val="000000" w:themeColor="text1"/>
          <w:szCs w:val="22"/>
        </w:rPr>
      </w:pPr>
    </w:p>
    <w:p w14:paraId="376A0E59" w14:textId="77777777" w:rsidR="00DE24AF" w:rsidRPr="00DE24AF" w:rsidRDefault="00DE24AF" w:rsidP="00DE24AF">
      <w:pPr>
        <w:pStyle w:val="Heading2"/>
        <w:spacing w:before="80" w:beforeAutospacing="0" w:line="240" w:lineRule="auto"/>
      </w:pPr>
      <w:r w:rsidRPr="00DE24AF">
        <w:t>Contact persons for your local/regional practice</w:t>
      </w:r>
    </w:p>
    <w:p w14:paraId="7AB54F89" w14:textId="77777777" w:rsidR="00DE24AF" w:rsidRPr="00DB1611" w:rsidRDefault="00DE24AF" w:rsidP="00DE24AF">
      <w:pPr>
        <w:rPr>
          <w:rFonts w:eastAsiaTheme="minorEastAsia"/>
          <w:b/>
          <w:bCs/>
        </w:rPr>
      </w:pPr>
      <w:r w:rsidRPr="00DB1611">
        <w:rPr>
          <w:rFonts w:eastAsiaTheme="minorEastAsia"/>
          <w:b/>
          <w:bCs/>
        </w:rPr>
        <w:t xml:space="preserve">Person in charge of the presented practice  </w:t>
      </w:r>
    </w:p>
    <w:tbl>
      <w:tblPr>
        <w:tblStyle w:val="TableGrid"/>
        <w:tblW w:w="5000" w:type="pct"/>
        <w:tblLook w:val="04A0" w:firstRow="1" w:lastRow="0" w:firstColumn="1" w:lastColumn="0" w:noHBand="0" w:noVBand="1"/>
      </w:tblPr>
      <w:tblGrid>
        <w:gridCol w:w="4011"/>
        <w:gridCol w:w="5059"/>
      </w:tblGrid>
      <w:tr w:rsidR="00DE24AF" w14:paraId="5D1403AD" w14:textId="77777777" w:rsidTr="009D4241">
        <w:tc>
          <w:tcPr>
            <w:tcW w:w="4011" w:type="dxa"/>
            <w:tcBorders>
              <w:top w:val="nil"/>
              <w:left w:val="nil"/>
              <w:bottom w:val="nil"/>
              <w:right w:val="nil"/>
            </w:tcBorders>
          </w:tcPr>
          <w:p w14:paraId="18B9277E" w14:textId="77777777" w:rsidR="00DE24AF" w:rsidRDefault="00DE24AF" w:rsidP="009D4241">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122CD5D5" w14:textId="77777777" w:rsidR="00DE24AF" w:rsidRDefault="00DE24AF" w:rsidP="009D4241">
            <w:pPr>
              <w:spacing w:before="0" w:beforeAutospacing="0" w:after="40"/>
              <w:rPr>
                <w:rFonts w:eastAsiaTheme="minorEastAsia"/>
              </w:rPr>
            </w:pPr>
          </w:p>
        </w:tc>
      </w:tr>
      <w:tr w:rsidR="00DE24AF" w14:paraId="15294D39" w14:textId="77777777" w:rsidTr="009D4241">
        <w:tc>
          <w:tcPr>
            <w:tcW w:w="4011" w:type="dxa"/>
            <w:tcBorders>
              <w:top w:val="nil"/>
              <w:left w:val="nil"/>
              <w:bottom w:val="nil"/>
              <w:right w:val="nil"/>
            </w:tcBorders>
          </w:tcPr>
          <w:p w14:paraId="63DDDFA2" w14:textId="77777777" w:rsidR="00DE24AF" w:rsidRDefault="00DE24AF" w:rsidP="009D4241">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1D9373F" w14:textId="77777777" w:rsidR="00DE24AF" w:rsidRDefault="00DE24AF" w:rsidP="009D4241">
            <w:pPr>
              <w:spacing w:before="0" w:beforeAutospacing="0" w:after="40"/>
              <w:rPr>
                <w:rFonts w:eastAsiaTheme="minorEastAsia"/>
              </w:rPr>
            </w:pPr>
          </w:p>
        </w:tc>
      </w:tr>
      <w:tr w:rsidR="00DE24AF" w14:paraId="78923C95" w14:textId="77777777" w:rsidTr="009D4241">
        <w:tc>
          <w:tcPr>
            <w:tcW w:w="4011" w:type="dxa"/>
            <w:tcBorders>
              <w:top w:val="nil"/>
              <w:left w:val="nil"/>
              <w:bottom w:val="nil"/>
              <w:right w:val="nil"/>
            </w:tcBorders>
          </w:tcPr>
          <w:p w14:paraId="6C84354F" w14:textId="77777777" w:rsidR="00DE24AF" w:rsidRPr="0018677E" w:rsidRDefault="00DE24AF" w:rsidP="009D4241">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6FDFAFB" w14:textId="77777777" w:rsidR="00DE24AF" w:rsidRDefault="00DE24AF" w:rsidP="009D4241">
            <w:pPr>
              <w:spacing w:before="0" w:beforeAutospacing="0" w:after="40"/>
              <w:rPr>
                <w:rFonts w:eastAsiaTheme="minorEastAsia"/>
              </w:rPr>
            </w:pPr>
          </w:p>
        </w:tc>
      </w:tr>
      <w:tr w:rsidR="00DE24AF" w14:paraId="4E8B570F" w14:textId="77777777" w:rsidTr="009D4241">
        <w:tc>
          <w:tcPr>
            <w:tcW w:w="4011" w:type="dxa"/>
            <w:tcBorders>
              <w:top w:val="nil"/>
              <w:left w:val="nil"/>
              <w:bottom w:val="nil"/>
              <w:right w:val="nil"/>
            </w:tcBorders>
          </w:tcPr>
          <w:p w14:paraId="1D2B1252" w14:textId="77777777" w:rsidR="00DE24AF" w:rsidRPr="00366FDD" w:rsidRDefault="00DE24AF" w:rsidP="009D4241">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86AA6BD" w14:textId="77777777" w:rsidR="00DE24AF" w:rsidRDefault="00DE24AF" w:rsidP="009D4241">
            <w:pPr>
              <w:spacing w:before="0" w:beforeAutospacing="0" w:after="40"/>
              <w:rPr>
                <w:rFonts w:eastAsiaTheme="minorEastAsia"/>
              </w:rPr>
            </w:pPr>
          </w:p>
        </w:tc>
      </w:tr>
      <w:tr w:rsidR="00DE24AF" w14:paraId="361A7031" w14:textId="77777777" w:rsidTr="009D4241">
        <w:tc>
          <w:tcPr>
            <w:tcW w:w="4011" w:type="dxa"/>
            <w:tcBorders>
              <w:top w:val="nil"/>
              <w:left w:val="nil"/>
              <w:bottom w:val="nil"/>
              <w:right w:val="nil"/>
            </w:tcBorders>
          </w:tcPr>
          <w:p w14:paraId="5297AF58" w14:textId="77777777" w:rsidR="00DE24AF" w:rsidRPr="00366FDD" w:rsidRDefault="00DE24AF" w:rsidP="009D4241">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02E9518" w14:textId="77777777" w:rsidR="00DE24AF" w:rsidRDefault="00DE24AF" w:rsidP="009D4241">
            <w:pPr>
              <w:spacing w:before="0" w:beforeAutospacing="0" w:after="40"/>
              <w:rPr>
                <w:rFonts w:eastAsiaTheme="minorEastAsia"/>
              </w:rPr>
            </w:pPr>
          </w:p>
        </w:tc>
      </w:tr>
      <w:tr w:rsidR="00DE24AF" w14:paraId="6622F5AF" w14:textId="77777777" w:rsidTr="009D4241">
        <w:tc>
          <w:tcPr>
            <w:tcW w:w="4011" w:type="dxa"/>
            <w:tcBorders>
              <w:top w:val="nil"/>
              <w:left w:val="nil"/>
              <w:bottom w:val="nil"/>
              <w:right w:val="nil"/>
            </w:tcBorders>
          </w:tcPr>
          <w:p w14:paraId="2F4EE3AA" w14:textId="77777777" w:rsidR="00DE24AF" w:rsidRPr="00366FDD" w:rsidRDefault="00DE24AF" w:rsidP="009D4241">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080BEC3" w14:textId="77777777" w:rsidR="00DE24AF" w:rsidRDefault="00DE24AF" w:rsidP="009D4241">
            <w:pPr>
              <w:spacing w:before="0" w:beforeAutospacing="0" w:after="40"/>
              <w:rPr>
                <w:rFonts w:eastAsiaTheme="minorEastAsia"/>
              </w:rPr>
            </w:pPr>
          </w:p>
        </w:tc>
      </w:tr>
      <w:tr w:rsidR="00DE24AF" w14:paraId="3D102485" w14:textId="77777777" w:rsidTr="009D4241">
        <w:tc>
          <w:tcPr>
            <w:tcW w:w="4011" w:type="dxa"/>
            <w:tcBorders>
              <w:top w:val="nil"/>
              <w:left w:val="nil"/>
              <w:bottom w:val="nil"/>
              <w:right w:val="nil"/>
            </w:tcBorders>
          </w:tcPr>
          <w:p w14:paraId="66383947" w14:textId="77777777" w:rsidR="00DE24AF" w:rsidRPr="00366FDD" w:rsidRDefault="00DE24AF" w:rsidP="009D4241">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5FA4405" w14:textId="77777777" w:rsidR="00DE24AF" w:rsidRDefault="00DE24AF" w:rsidP="009D4241">
            <w:pPr>
              <w:spacing w:before="0" w:beforeAutospacing="0" w:after="40"/>
              <w:rPr>
                <w:rFonts w:eastAsiaTheme="minorEastAsia"/>
              </w:rPr>
            </w:pPr>
          </w:p>
        </w:tc>
      </w:tr>
      <w:tr w:rsidR="00DE24AF" w14:paraId="12FA0091" w14:textId="77777777" w:rsidTr="009D4241">
        <w:tc>
          <w:tcPr>
            <w:tcW w:w="4011" w:type="dxa"/>
            <w:tcBorders>
              <w:top w:val="nil"/>
              <w:left w:val="nil"/>
              <w:bottom w:val="nil"/>
              <w:right w:val="nil"/>
            </w:tcBorders>
          </w:tcPr>
          <w:p w14:paraId="2F55DEB4" w14:textId="77777777" w:rsidR="00DE24AF" w:rsidRPr="00366FDD" w:rsidRDefault="00DE24AF" w:rsidP="009D4241">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C4D77CF" w14:textId="77777777" w:rsidR="00DE24AF" w:rsidRDefault="00DE24AF" w:rsidP="009D4241">
            <w:pPr>
              <w:spacing w:before="0" w:beforeAutospacing="0" w:after="40"/>
              <w:rPr>
                <w:rFonts w:eastAsiaTheme="minorEastAsia"/>
              </w:rPr>
            </w:pPr>
          </w:p>
        </w:tc>
      </w:tr>
    </w:tbl>
    <w:p w14:paraId="1BF46F47" w14:textId="77777777" w:rsidR="00DE24AF" w:rsidRPr="00DB1611" w:rsidRDefault="00DE24AF" w:rsidP="00DE24AF">
      <w:pPr>
        <w:rPr>
          <w:rFonts w:eastAsiaTheme="minorEastAsia"/>
          <w:b/>
          <w:bCs/>
        </w:rPr>
      </w:pPr>
      <w:r w:rsidRPr="00DB1611">
        <w:rPr>
          <w:rFonts w:eastAsiaTheme="minorEastAsia"/>
          <w:b/>
          <w:bCs/>
        </w:rPr>
        <w:t>Person to contact for more information on the presented practice (If different)</w:t>
      </w:r>
    </w:p>
    <w:tbl>
      <w:tblPr>
        <w:tblStyle w:val="TableGrid"/>
        <w:tblW w:w="5000" w:type="pct"/>
        <w:tblLook w:val="04A0" w:firstRow="1" w:lastRow="0" w:firstColumn="1" w:lastColumn="0" w:noHBand="0" w:noVBand="1"/>
      </w:tblPr>
      <w:tblGrid>
        <w:gridCol w:w="4011"/>
        <w:gridCol w:w="5059"/>
      </w:tblGrid>
      <w:tr w:rsidR="00DE24AF" w14:paraId="279F8D68" w14:textId="77777777" w:rsidTr="009D4241">
        <w:tc>
          <w:tcPr>
            <w:tcW w:w="4011" w:type="dxa"/>
            <w:tcBorders>
              <w:top w:val="nil"/>
              <w:left w:val="nil"/>
              <w:bottom w:val="nil"/>
              <w:right w:val="nil"/>
            </w:tcBorders>
          </w:tcPr>
          <w:p w14:paraId="0B5DBDE7" w14:textId="77777777" w:rsidR="00DE24AF" w:rsidRDefault="00DE24AF" w:rsidP="009D4241">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264B08DB" w14:textId="77777777" w:rsidR="00DE24AF" w:rsidRDefault="00DE24AF" w:rsidP="009D4241">
            <w:pPr>
              <w:spacing w:before="0" w:beforeAutospacing="0" w:after="40"/>
              <w:rPr>
                <w:rFonts w:eastAsiaTheme="minorEastAsia"/>
              </w:rPr>
            </w:pPr>
          </w:p>
        </w:tc>
      </w:tr>
      <w:tr w:rsidR="00DE24AF" w14:paraId="04ABBC60" w14:textId="77777777" w:rsidTr="009D4241">
        <w:tc>
          <w:tcPr>
            <w:tcW w:w="4011" w:type="dxa"/>
            <w:tcBorders>
              <w:top w:val="nil"/>
              <w:left w:val="nil"/>
              <w:bottom w:val="nil"/>
              <w:right w:val="nil"/>
            </w:tcBorders>
          </w:tcPr>
          <w:p w14:paraId="2F008C13" w14:textId="77777777" w:rsidR="00DE24AF" w:rsidRDefault="00DE24AF" w:rsidP="009D4241">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430A7EB5" w14:textId="77777777" w:rsidR="00DE24AF" w:rsidRDefault="00DE24AF" w:rsidP="009D4241">
            <w:pPr>
              <w:spacing w:before="0" w:beforeAutospacing="0" w:after="40"/>
              <w:rPr>
                <w:rFonts w:eastAsiaTheme="minorEastAsia"/>
              </w:rPr>
            </w:pPr>
          </w:p>
        </w:tc>
      </w:tr>
      <w:tr w:rsidR="00DE24AF" w14:paraId="17AD40DA" w14:textId="77777777" w:rsidTr="009D4241">
        <w:tc>
          <w:tcPr>
            <w:tcW w:w="4011" w:type="dxa"/>
            <w:tcBorders>
              <w:top w:val="nil"/>
              <w:left w:val="nil"/>
              <w:bottom w:val="nil"/>
              <w:right w:val="nil"/>
            </w:tcBorders>
          </w:tcPr>
          <w:p w14:paraId="4B666174" w14:textId="77777777" w:rsidR="00DE24AF" w:rsidRPr="0018677E" w:rsidRDefault="00DE24AF" w:rsidP="009D4241">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1B569EC" w14:textId="77777777" w:rsidR="00DE24AF" w:rsidRDefault="00DE24AF" w:rsidP="009D4241">
            <w:pPr>
              <w:spacing w:before="0" w:beforeAutospacing="0" w:after="40"/>
              <w:rPr>
                <w:rFonts w:eastAsiaTheme="minorEastAsia"/>
              </w:rPr>
            </w:pPr>
          </w:p>
        </w:tc>
      </w:tr>
      <w:tr w:rsidR="00DE24AF" w14:paraId="29BFF786" w14:textId="77777777" w:rsidTr="009D4241">
        <w:tc>
          <w:tcPr>
            <w:tcW w:w="4011" w:type="dxa"/>
            <w:tcBorders>
              <w:top w:val="nil"/>
              <w:left w:val="nil"/>
              <w:bottom w:val="nil"/>
              <w:right w:val="nil"/>
            </w:tcBorders>
          </w:tcPr>
          <w:p w14:paraId="6C9DB4EC" w14:textId="77777777" w:rsidR="00DE24AF" w:rsidRPr="00366FDD" w:rsidRDefault="00DE24AF" w:rsidP="009D4241">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7932B7BE" w14:textId="77777777" w:rsidR="00DE24AF" w:rsidRDefault="00DE24AF" w:rsidP="009D4241">
            <w:pPr>
              <w:spacing w:before="0" w:beforeAutospacing="0" w:after="40"/>
              <w:rPr>
                <w:rFonts w:eastAsiaTheme="minorEastAsia"/>
              </w:rPr>
            </w:pPr>
          </w:p>
        </w:tc>
      </w:tr>
      <w:tr w:rsidR="00DE24AF" w14:paraId="20EC838C" w14:textId="77777777" w:rsidTr="009D4241">
        <w:tc>
          <w:tcPr>
            <w:tcW w:w="4011" w:type="dxa"/>
            <w:tcBorders>
              <w:top w:val="nil"/>
              <w:left w:val="nil"/>
              <w:bottom w:val="nil"/>
              <w:right w:val="nil"/>
            </w:tcBorders>
          </w:tcPr>
          <w:p w14:paraId="4487A120" w14:textId="77777777" w:rsidR="00DE24AF" w:rsidRPr="00366FDD" w:rsidRDefault="00DE24AF" w:rsidP="009D4241">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23D337A" w14:textId="77777777" w:rsidR="00DE24AF" w:rsidRDefault="00DE24AF" w:rsidP="009D4241">
            <w:pPr>
              <w:spacing w:before="0" w:beforeAutospacing="0" w:after="40"/>
              <w:rPr>
                <w:rFonts w:eastAsiaTheme="minorEastAsia"/>
              </w:rPr>
            </w:pPr>
          </w:p>
        </w:tc>
      </w:tr>
      <w:tr w:rsidR="00DE24AF" w14:paraId="401A4B9D" w14:textId="77777777" w:rsidTr="009D4241">
        <w:tc>
          <w:tcPr>
            <w:tcW w:w="4011" w:type="dxa"/>
            <w:tcBorders>
              <w:top w:val="nil"/>
              <w:left w:val="nil"/>
              <w:bottom w:val="nil"/>
              <w:right w:val="nil"/>
            </w:tcBorders>
          </w:tcPr>
          <w:p w14:paraId="2C7F5C7D" w14:textId="77777777" w:rsidR="00DE24AF" w:rsidRPr="00366FDD" w:rsidRDefault="00DE24AF" w:rsidP="009D4241">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D0BFDF4" w14:textId="77777777" w:rsidR="00DE24AF" w:rsidRDefault="00DE24AF" w:rsidP="009D4241">
            <w:pPr>
              <w:spacing w:before="0" w:beforeAutospacing="0" w:after="40"/>
              <w:rPr>
                <w:rFonts w:eastAsiaTheme="minorEastAsia"/>
              </w:rPr>
            </w:pPr>
          </w:p>
        </w:tc>
      </w:tr>
      <w:tr w:rsidR="00DE24AF" w14:paraId="5FFD0FB6" w14:textId="77777777" w:rsidTr="009D4241">
        <w:tc>
          <w:tcPr>
            <w:tcW w:w="4011" w:type="dxa"/>
            <w:tcBorders>
              <w:top w:val="nil"/>
              <w:left w:val="nil"/>
              <w:bottom w:val="nil"/>
              <w:right w:val="nil"/>
            </w:tcBorders>
          </w:tcPr>
          <w:p w14:paraId="4BD394EF" w14:textId="77777777" w:rsidR="00DE24AF" w:rsidRPr="00366FDD" w:rsidRDefault="00DE24AF" w:rsidP="009D4241">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F0578EF" w14:textId="77777777" w:rsidR="00DE24AF" w:rsidRDefault="00DE24AF" w:rsidP="009D4241">
            <w:pPr>
              <w:spacing w:before="0" w:beforeAutospacing="0" w:after="40"/>
              <w:rPr>
                <w:rFonts w:eastAsiaTheme="minorEastAsia"/>
              </w:rPr>
            </w:pPr>
          </w:p>
        </w:tc>
      </w:tr>
      <w:tr w:rsidR="00DE24AF" w14:paraId="399D4F0A" w14:textId="77777777" w:rsidTr="009D4241">
        <w:tc>
          <w:tcPr>
            <w:tcW w:w="4011" w:type="dxa"/>
            <w:tcBorders>
              <w:top w:val="nil"/>
              <w:left w:val="nil"/>
              <w:bottom w:val="nil"/>
              <w:right w:val="nil"/>
            </w:tcBorders>
          </w:tcPr>
          <w:p w14:paraId="0A509D60" w14:textId="77777777" w:rsidR="00DE24AF" w:rsidRPr="00366FDD" w:rsidRDefault="00DE24AF" w:rsidP="009D4241">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1B220B3" w14:textId="77777777" w:rsidR="00DE24AF" w:rsidRDefault="00DE24AF" w:rsidP="009D4241">
            <w:pPr>
              <w:spacing w:before="0" w:beforeAutospacing="0" w:after="40"/>
              <w:rPr>
                <w:rFonts w:eastAsiaTheme="minorEastAsia"/>
              </w:rPr>
            </w:pPr>
          </w:p>
        </w:tc>
      </w:tr>
    </w:tbl>
    <w:p w14:paraId="40961D0B" w14:textId="0932B8FC" w:rsidR="00A62E6D" w:rsidRDefault="00A62E6D" w:rsidP="00DE24AF">
      <w:pPr>
        <w:rPr>
          <w:rFonts w:eastAsiaTheme="minorEastAsia"/>
        </w:rPr>
      </w:pPr>
      <w:r>
        <w:rPr>
          <w:rFonts w:eastAsiaTheme="minorEastAsia"/>
        </w:rPr>
        <w:t>How would you prefer your good practice to be shared with a wider community of practitioners?</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A62E6D" w:rsidRPr="007249F7" w14:paraId="2A550EF4" w14:textId="77777777" w:rsidTr="002023E5">
        <w:tc>
          <w:tcPr>
            <w:tcW w:w="1070" w:type="dxa"/>
            <w:tcBorders>
              <w:top w:val="nil"/>
              <w:left w:val="nil"/>
              <w:bottom w:val="nil"/>
              <w:right w:val="nil"/>
            </w:tcBorders>
          </w:tcPr>
          <w:p w14:paraId="3DAFA705" w14:textId="77777777" w:rsidR="00A62E6D" w:rsidRPr="007249F7" w:rsidRDefault="00A06DEF" w:rsidP="002023E5">
            <w:pPr>
              <w:jc w:val="right"/>
              <w:rPr>
                <w:rFonts w:eastAsiaTheme="minorEastAsia"/>
              </w:rPr>
            </w:pPr>
            <w:sdt>
              <w:sdtPr>
                <w:rPr>
                  <w:rFonts w:eastAsiaTheme="minorEastAsia"/>
                  <w:sz w:val="20"/>
                </w:rPr>
                <w:id w:val="138851898"/>
                <w14:checkbox>
                  <w14:checked w14:val="0"/>
                  <w14:checkedState w14:val="2612" w14:font="MS Gothic"/>
                  <w14:uncheckedState w14:val="2610" w14:font="MS Gothic"/>
                </w14:checkbox>
              </w:sdtPr>
              <w:sdtEndPr/>
              <w:sdtContent>
                <w:r w:rsidR="00A62E6D" w:rsidRPr="007249F7">
                  <w:rPr>
                    <w:rFonts w:ascii="MS Gothic" w:eastAsia="MS Gothic" w:hAnsi="MS Gothic" w:hint="eastAsia"/>
                    <w:sz w:val="20"/>
                  </w:rPr>
                  <w:t>☐</w:t>
                </w:r>
              </w:sdtContent>
            </w:sdt>
          </w:p>
        </w:tc>
        <w:tc>
          <w:tcPr>
            <w:tcW w:w="8000" w:type="dxa"/>
            <w:tcBorders>
              <w:top w:val="nil"/>
              <w:left w:val="nil"/>
              <w:bottom w:val="nil"/>
              <w:right w:val="nil"/>
            </w:tcBorders>
          </w:tcPr>
          <w:p w14:paraId="16A746D5" w14:textId="5BE58E73" w:rsidR="00A62E6D" w:rsidRPr="007249F7" w:rsidRDefault="00A62E6D" w:rsidP="002023E5">
            <w:pPr>
              <w:rPr>
                <w:rFonts w:eastAsiaTheme="minorEastAsia"/>
              </w:rPr>
            </w:pPr>
            <w:r>
              <w:rPr>
                <w:rFonts w:eastAsiaTheme="minorEastAsia"/>
              </w:rPr>
              <w:t>Featu</w:t>
            </w:r>
            <w:r w:rsidR="0013131A">
              <w:rPr>
                <w:rFonts w:eastAsiaTheme="minorEastAsia"/>
              </w:rPr>
              <w:t>red in our c</w:t>
            </w:r>
            <w:r>
              <w:rPr>
                <w:rFonts w:eastAsiaTheme="minorEastAsia"/>
              </w:rPr>
              <w:t>atalogue of good practices</w:t>
            </w:r>
            <w:r w:rsidR="003B5506">
              <w:rPr>
                <w:rFonts w:eastAsiaTheme="minorEastAsia"/>
              </w:rPr>
              <w:t>, accessible online.</w:t>
            </w:r>
          </w:p>
        </w:tc>
      </w:tr>
      <w:tr w:rsidR="00A62E6D" w:rsidRPr="007249F7" w14:paraId="54BB598E" w14:textId="77777777" w:rsidTr="002023E5">
        <w:tc>
          <w:tcPr>
            <w:tcW w:w="1070" w:type="dxa"/>
            <w:tcBorders>
              <w:top w:val="nil"/>
              <w:left w:val="nil"/>
              <w:bottom w:val="nil"/>
              <w:right w:val="nil"/>
            </w:tcBorders>
          </w:tcPr>
          <w:p w14:paraId="1C2B7B9D" w14:textId="77777777" w:rsidR="00A62E6D" w:rsidRPr="007249F7" w:rsidRDefault="00A06DEF" w:rsidP="002023E5">
            <w:pPr>
              <w:jc w:val="right"/>
              <w:rPr>
                <w:rFonts w:eastAsiaTheme="minorEastAsia"/>
              </w:rPr>
            </w:pPr>
            <w:sdt>
              <w:sdtPr>
                <w:rPr>
                  <w:rFonts w:eastAsiaTheme="minorEastAsia"/>
                  <w:sz w:val="20"/>
                </w:rPr>
                <w:id w:val="664825189"/>
                <w14:checkbox>
                  <w14:checked w14:val="0"/>
                  <w14:checkedState w14:val="2612" w14:font="MS Gothic"/>
                  <w14:uncheckedState w14:val="2610" w14:font="MS Gothic"/>
                </w14:checkbox>
              </w:sdtPr>
              <w:sdtEndPr/>
              <w:sdtContent>
                <w:r w:rsidR="00A62E6D" w:rsidRPr="007249F7">
                  <w:rPr>
                    <w:rFonts w:ascii="MS Gothic" w:eastAsia="MS Gothic" w:hAnsi="MS Gothic" w:hint="eastAsia"/>
                    <w:sz w:val="20"/>
                  </w:rPr>
                  <w:t>☐</w:t>
                </w:r>
              </w:sdtContent>
            </w:sdt>
          </w:p>
        </w:tc>
        <w:tc>
          <w:tcPr>
            <w:tcW w:w="8000" w:type="dxa"/>
            <w:tcBorders>
              <w:top w:val="nil"/>
              <w:left w:val="nil"/>
              <w:bottom w:val="nil"/>
              <w:right w:val="nil"/>
            </w:tcBorders>
          </w:tcPr>
          <w:p w14:paraId="4B31E8C3" w14:textId="0410E6B9" w:rsidR="00A62E6D" w:rsidRPr="007249F7" w:rsidRDefault="0013131A" w:rsidP="002023E5">
            <w:pPr>
              <w:rPr>
                <w:rFonts w:eastAsiaTheme="minorEastAsia"/>
              </w:rPr>
            </w:pPr>
            <w:r>
              <w:rPr>
                <w:rFonts w:eastAsiaTheme="minorEastAsia"/>
              </w:rPr>
              <w:t>Discussed during a p</w:t>
            </w:r>
            <w:r w:rsidR="00A62E6D">
              <w:rPr>
                <w:rFonts w:eastAsiaTheme="minorEastAsia"/>
              </w:rPr>
              <w:t>eer learning online activi</w:t>
            </w:r>
            <w:r>
              <w:rPr>
                <w:rFonts w:eastAsiaTheme="minorEastAsia"/>
              </w:rPr>
              <w:t>ty</w:t>
            </w:r>
            <w:r w:rsidR="00A62E6D">
              <w:rPr>
                <w:rFonts w:eastAsiaTheme="minorEastAsia"/>
              </w:rPr>
              <w:t xml:space="preserve"> (webinar, online peer learning workshop, etc.)</w:t>
            </w:r>
          </w:p>
        </w:tc>
      </w:tr>
      <w:tr w:rsidR="00A62E6D" w14:paraId="109F3DF6" w14:textId="77777777" w:rsidTr="002023E5">
        <w:tc>
          <w:tcPr>
            <w:tcW w:w="1070" w:type="dxa"/>
            <w:tcBorders>
              <w:top w:val="nil"/>
              <w:left w:val="nil"/>
              <w:bottom w:val="nil"/>
              <w:right w:val="nil"/>
            </w:tcBorders>
          </w:tcPr>
          <w:p w14:paraId="326778D3" w14:textId="77777777" w:rsidR="00A62E6D" w:rsidRPr="007249F7" w:rsidRDefault="00A06DEF" w:rsidP="002023E5">
            <w:pPr>
              <w:jc w:val="right"/>
              <w:rPr>
                <w:rFonts w:eastAsiaTheme="minorEastAsia"/>
              </w:rPr>
            </w:pPr>
            <w:sdt>
              <w:sdtPr>
                <w:rPr>
                  <w:rFonts w:eastAsiaTheme="minorEastAsia"/>
                  <w:sz w:val="20"/>
                </w:rPr>
                <w:id w:val="166906353"/>
                <w14:checkbox>
                  <w14:checked w14:val="0"/>
                  <w14:checkedState w14:val="2612" w14:font="MS Gothic"/>
                  <w14:uncheckedState w14:val="2610" w14:font="MS Gothic"/>
                </w14:checkbox>
              </w:sdtPr>
              <w:sdtEndPr/>
              <w:sdtContent>
                <w:r w:rsidR="00A62E6D" w:rsidRPr="007249F7">
                  <w:rPr>
                    <w:rFonts w:ascii="MS Gothic" w:eastAsia="MS Gothic" w:hAnsi="MS Gothic" w:hint="eastAsia"/>
                    <w:sz w:val="20"/>
                  </w:rPr>
                  <w:t>☐</w:t>
                </w:r>
              </w:sdtContent>
            </w:sdt>
          </w:p>
        </w:tc>
        <w:tc>
          <w:tcPr>
            <w:tcW w:w="8000" w:type="dxa"/>
            <w:tcBorders>
              <w:top w:val="nil"/>
              <w:left w:val="nil"/>
              <w:bottom w:val="nil"/>
              <w:right w:val="nil"/>
            </w:tcBorders>
          </w:tcPr>
          <w:p w14:paraId="46930122" w14:textId="78341BDC" w:rsidR="00A62E6D" w:rsidRDefault="0013131A" w:rsidP="002023E5">
            <w:pPr>
              <w:spacing w:after="120"/>
              <w:rPr>
                <w:rFonts w:eastAsiaTheme="minorEastAsia"/>
              </w:rPr>
            </w:pPr>
            <w:r>
              <w:rPr>
                <w:rFonts w:eastAsiaTheme="minorEastAsia"/>
              </w:rPr>
              <w:t>Presented during</w:t>
            </w:r>
            <w:r w:rsidR="00A62E6D">
              <w:rPr>
                <w:rFonts w:eastAsiaTheme="minorEastAsia"/>
              </w:rPr>
              <w:t xml:space="preserve"> an onsite peer learning visit</w:t>
            </w:r>
            <w:r>
              <w:rPr>
                <w:rFonts w:eastAsiaTheme="minorEastAsia"/>
              </w:rPr>
              <w:t xml:space="preserve"> </w:t>
            </w:r>
            <w:r w:rsidR="003B5506">
              <w:rPr>
                <w:rFonts w:eastAsiaTheme="minorEastAsia"/>
              </w:rPr>
              <w:t xml:space="preserve">in your city/region </w:t>
            </w:r>
            <w:r>
              <w:rPr>
                <w:rFonts w:eastAsiaTheme="minorEastAsia"/>
              </w:rPr>
              <w:t>(see our open call for hosts</w:t>
            </w:r>
            <w:r w:rsidR="00E00F15">
              <w:rPr>
                <w:rFonts w:eastAsiaTheme="minorEastAsia"/>
              </w:rPr>
              <w:t>, available on the Cultural Heritage in Action website</w:t>
            </w:r>
            <w:r>
              <w:rPr>
                <w:rFonts w:eastAsiaTheme="minorEastAsia"/>
              </w:rPr>
              <w:t>)</w:t>
            </w:r>
          </w:p>
        </w:tc>
      </w:tr>
    </w:tbl>
    <w:p w14:paraId="62EE0E91" w14:textId="3A9D536C" w:rsidR="00DE24AF" w:rsidRDefault="00DE24AF" w:rsidP="00DE24AF">
      <w:pPr>
        <w:rPr>
          <w:rFonts w:eastAsiaTheme="minorEastAsia"/>
        </w:rPr>
      </w:pPr>
      <w:r w:rsidRPr="004870E8">
        <w:rPr>
          <w:rFonts w:eastAsiaTheme="minorEastAsia"/>
        </w:rPr>
        <w:t xml:space="preserve">How did you find out about this call?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DE24AF" w14:paraId="7CEC41D0" w14:textId="77777777" w:rsidTr="009D4241">
        <w:tc>
          <w:tcPr>
            <w:tcW w:w="9070" w:type="dxa"/>
            <w:shd w:val="clear" w:color="auto" w:fill="F2F2F2" w:themeFill="background1" w:themeFillShade="F2"/>
          </w:tcPr>
          <w:p w14:paraId="61B1CC02" w14:textId="77777777" w:rsidR="00DE24AF" w:rsidRPr="00EB6D01" w:rsidRDefault="00DE24AF" w:rsidP="009D4241"/>
        </w:tc>
      </w:tr>
    </w:tbl>
    <w:p w14:paraId="0EA5C7A5" w14:textId="77777777" w:rsidR="00DE24AF" w:rsidRPr="004870E8" w:rsidRDefault="00DE24AF" w:rsidP="00DE24AF">
      <w:pPr>
        <w:rPr>
          <w:rFonts w:eastAsiaTheme="minorEastAsia"/>
        </w:rPr>
      </w:pPr>
      <w:r>
        <w:rPr>
          <w:rFonts w:eastAsiaTheme="minorEastAsia"/>
        </w:rPr>
        <w:t>Would you like to receive future Cultural Heritage in Action electronic newsletters?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DE24AF" w14:paraId="6353AE67" w14:textId="77777777" w:rsidTr="009D4241">
        <w:tc>
          <w:tcPr>
            <w:tcW w:w="9070" w:type="dxa"/>
            <w:shd w:val="clear" w:color="auto" w:fill="F2F2F2" w:themeFill="background1" w:themeFillShade="F2"/>
          </w:tcPr>
          <w:p w14:paraId="08E8BAD2" w14:textId="77777777" w:rsidR="00DE24AF" w:rsidRPr="00EB6D01" w:rsidRDefault="00DE24AF" w:rsidP="009D4241"/>
        </w:tc>
      </w:tr>
    </w:tbl>
    <w:p w14:paraId="1C569464" w14:textId="77777777" w:rsidR="00DE24AF" w:rsidRPr="00EE5887" w:rsidRDefault="00DE24AF" w:rsidP="00DE24AF">
      <w:pPr>
        <w:spacing w:before="120" w:beforeAutospacing="0" w:after="0"/>
        <w:rPr>
          <w:rFonts w:eastAsia="MS Gothic"/>
          <w:bCs/>
        </w:rPr>
      </w:pPr>
      <w:r w:rsidRPr="00EE5887">
        <w:rPr>
          <w:rFonts w:eastAsia="MS Gothic"/>
          <w:bCs/>
        </w:rPr>
        <w:t xml:space="preserve">General Data Protection Regulation: please find all useful information </w:t>
      </w:r>
      <w:hyperlink r:id="rId26" w:history="1">
        <w:r w:rsidRPr="00612612">
          <w:rPr>
            <w:rStyle w:val="Hyperlink"/>
            <w:rFonts w:eastAsia="MS Gothic"/>
            <w:bCs/>
          </w:rPr>
          <w:t>here</w:t>
        </w:r>
      </w:hyperlink>
      <w:r>
        <w:rPr>
          <w:rFonts w:eastAsia="MS Gothic"/>
          <w:bCs/>
        </w:rPr>
        <w:t>.</w:t>
      </w:r>
    </w:p>
    <w:p w14:paraId="4087742E" w14:textId="77777777" w:rsidR="00DE24AF" w:rsidRDefault="00DE24AF" w:rsidP="00DE24AF">
      <w:pPr>
        <w:spacing w:before="0" w:beforeAutospacing="0" w:line="240" w:lineRule="auto"/>
      </w:pPr>
    </w:p>
    <w:p w14:paraId="607E863E" w14:textId="376A9A42" w:rsidR="1D5B76B3" w:rsidRDefault="1D5B76B3" w:rsidP="1D5B76B3">
      <w:pPr>
        <w:spacing w:before="0" w:beforeAutospacing="0" w:line="240" w:lineRule="auto"/>
        <w:jc w:val="center"/>
        <w:rPr>
          <w:color w:val="000000" w:themeColor="text1"/>
          <w:szCs w:val="22"/>
        </w:rPr>
      </w:pPr>
    </w:p>
    <w:p w14:paraId="1692FFA4" w14:textId="77777777" w:rsidR="00DE24AF" w:rsidRDefault="00DE24AF" w:rsidP="00DE24AF">
      <w:pPr>
        <w:spacing w:before="0" w:beforeAutospacing="0" w:line="240" w:lineRule="auto"/>
        <w:jc w:val="center"/>
        <w:rPr>
          <w:b/>
          <w:bCs/>
        </w:rPr>
      </w:pPr>
      <w:r w:rsidRPr="0015729F">
        <w:rPr>
          <w:b/>
          <w:bCs/>
        </w:rPr>
        <w:t xml:space="preserve">Thank you very much for responding to this call. We will come back to you </w:t>
      </w:r>
      <w:r>
        <w:rPr>
          <w:b/>
          <w:bCs/>
        </w:rPr>
        <w:t>when we receive your contribution</w:t>
      </w:r>
      <w:r w:rsidRPr="0015729F">
        <w:rPr>
          <w:b/>
          <w:bCs/>
        </w:rPr>
        <w:t>.</w:t>
      </w:r>
    </w:p>
    <w:p w14:paraId="2065F0BA" w14:textId="77777777" w:rsidR="00DE24AF" w:rsidRPr="0015729F" w:rsidRDefault="00DE24AF" w:rsidP="00DE24AF">
      <w:pPr>
        <w:spacing w:before="0" w:beforeAutospacing="0" w:line="240" w:lineRule="auto"/>
        <w:jc w:val="center"/>
        <w:rPr>
          <w:rStyle w:val="Hyperlink"/>
          <w:b/>
          <w:bCs/>
          <w:color w:val="000000"/>
          <w:u w:val="none"/>
        </w:rPr>
      </w:pPr>
      <w:r>
        <w:rPr>
          <w:b/>
          <w:bCs/>
        </w:rPr>
        <w:t xml:space="preserve">Any question? Contact us </w:t>
      </w:r>
      <w:hyperlink r:id="rId27" w:history="1">
        <w:r w:rsidRPr="00734F45">
          <w:rPr>
            <w:rStyle w:val="Hyperlink"/>
            <w:b/>
            <w:bCs/>
          </w:rPr>
          <w:t>culturalheritageinaction@eurocities.eu</w:t>
        </w:r>
      </w:hyperlink>
      <w:r>
        <w:rPr>
          <w:b/>
          <w:bCs/>
        </w:rPr>
        <w:t xml:space="preserve"> </w:t>
      </w:r>
    </w:p>
    <w:sectPr w:rsidR="00DE24AF" w:rsidRPr="0015729F" w:rsidSect="0097664E">
      <w:headerReference w:type="default" r:id="rId28"/>
      <w:footerReference w:type="default" r:id="rId29"/>
      <w:headerReference w:type="first" r:id="rId30"/>
      <w:footerReference w:type="first" r:id="rId31"/>
      <w:pgSz w:w="11906" w:h="16838" w:code="9"/>
      <w:pgMar w:top="1418" w:right="1418" w:bottom="1418" w:left="1418" w:header="709" w:footer="17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079EF" w14:textId="77777777" w:rsidR="00A06DEF" w:rsidRDefault="00A06DEF" w:rsidP="00CC2659">
      <w:pPr>
        <w:spacing w:before="0" w:after="0" w:line="240" w:lineRule="auto"/>
      </w:pPr>
      <w:r>
        <w:separator/>
      </w:r>
    </w:p>
  </w:endnote>
  <w:endnote w:type="continuationSeparator" w:id="0">
    <w:p w14:paraId="622F7D6F" w14:textId="77777777" w:rsidR="00A06DEF" w:rsidRDefault="00A06DEF" w:rsidP="00CC2659">
      <w:pPr>
        <w:spacing w:before="0" w:after="0" w:line="240" w:lineRule="auto"/>
      </w:pPr>
      <w:r>
        <w:continuationSeparator/>
      </w:r>
    </w:p>
  </w:endnote>
  <w:endnote w:type="continuationNotice" w:id="1">
    <w:p w14:paraId="3EB4EE94" w14:textId="77777777" w:rsidR="00A06DEF" w:rsidRDefault="00A06DE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panose1 w:val="0200050604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bas Neue">
    <w:panose1 w:val="020B0606020202050201"/>
    <w:charset w:val="00"/>
    <w:family w:val="swiss"/>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5CC6" w14:textId="365ACD7B" w:rsidR="00546518" w:rsidRDefault="0097664E">
    <w:pPr>
      <w:pStyle w:val="Footer"/>
    </w:pPr>
    <w:r>
      <w:rPr>
        <w:noProof/>
        <w:lang w:eastAsia="en-GB"/>
      </w:rPr>
      <w:drawing>
        <wp:anchor distT="0" distB="0" distL="114300" distR="114300" simplePos="0" relativeHeight="251658240" behindDoc="0" locked="0" layoutInCell="1" allowOverlap="1" wp14:anchorId="3DADB853" wp14:editId="45443A85">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2A3" w14:textId="2D067D3A" w:rsidR="0097664E" w:rsidRDefault="0097664E">
    <w:pPr>
      <w:pStyle w:val="Footer"/>
    </w:pPr>
    <w:r w:rsidRPr="0097664E">
      <w:rPr>
        <w:noProof/>
        <w:lang w:eastAsia="en-GB"/>
      </w:rPr>
      <w:drawing>
        <wp:anchor distT="0" distB="0" distL="114300" distR="114300" simplePos="0" relativeHeight="251658241" behindDoc="0" locked="0" layoutInCell="1" allowOverlap="1" wp14:anchorId="6CFEDF14" wp14:editId="08C0E746">
          <wp:simplePos x="0" y="0"/>
          <wp:positionH relativeFrom="margin">
            <wp:posOffset>0</wp:posOffset>
          </wp:positionH>
          <wp:positionV relativeFrom="paragraph">
            <wp:posOffset>429895</wp:posOffset>
          </wp:positionV>
          <wp:extent cx="1962785" cy="585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r w:rsidRPr="0097664E">
      <w:rPr>
        <w:noProof/>
        <w:lang w:eastAsia="en-GB"/>
      </w:rPr>
      <w:drawing>
        <wp:anchor distT="0" distB="0" distL="114300" distR="114300" simplePos="0" relativeHeight="251658242" behindDoc="0" locked="0" layoutInCell="1" allowOverlap="1" wp14:anchorId="6B751635" wp14:editId="05E1EEC9">
          <wp:simplePos x="0" y="0"/>
          <wp:positionH relativeFrom="column">
            <wp:posOffset>2067560</wp:posOffset>
          </wp:positionH>
          <wp:positionV relativeFrom="paragraph">
            <wp:posOffset>276225</wp:posOffset>
          </wp:positionV>
          <wp:extent cx="4343400" cy="149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4340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5D2C2" w14:textId="77777777" w:rsidR="00A06DEF" w:rsidRDefault="00A06DEF" w:rsidP="00CC2659">
      <w:pPr>
        <w:spacing w:before="0" w:after="0" w:line="240" w:lineRule="auto"/>
      </w:pPr>
      <w:r>
        <w:separator/>
      </w:r>
    </w:p>
  </w:footnote>
  <w:footnote w:type="continuationSeparator" w:id="0">
    <w:p w14:paraId="62E6D040" w14:textId="77777777" w:rsidR="00A06DEF" w:rsidRDefault="00A06DEF" w:rsidP="00CC2659">
      <w:pPr>
        <w:spacing w:before="0" w:after="0" w:line="240" w:lineRule="auto"/>
      </w:pPr>
      <w:r>
        <w:continuationSeparator/>
      </w:r>
    </w:p>
  </w:footnote>
  <w:footnote w:type="continuationNotice" w:id="1">
    <w:p w14:paraId="095E77A6" w14:textId="77777777" w:rsidR="00A06DEF" w:rsidRDefault="00A06DEF">
      <w:pPr>
        <w:spacing w:before="0" w:after="0" w:line="240" w:lineRule="auto"/>
      </w:pPr>
    </w:p>
  </w:footnote>
  <w:footnote w:id="2">
    <w:p w14:paraId="482CD45D" w14:textId="0F38D85F" w:rsidR="00495F4E" w:rsidRPr="00495F4E" w:rsidRDefault="00495F4E">
      <w:pPr>
        <w:pStyle w:val="FootnoteText"/>
        <w:rPr>
          <w:lang w:val="en-GB"/>
        </w:rPr>
      </w:pPr>
      <w:r>
        <w:rPr>
          <w:rStyle w:val="FootnoteReference"/>
        </w:rPr>
        <w:footnoteRef/>
      </w:r>
      <w:r>
        <w:t xml:space="preserve"> For </w:t>
      </w:r>
      <w:r w:rsidR="00613FEB">
        <w:t xml:space="preserve">instance, </w:t>
      </w:r>
      <w:r>
        <w:t xml:space="preserve">the </w:t>
      </w:r>
      <w:hyperlink r:id="rId1" w:history="1">
        <w:r w:rsidR="00613FEB">
          <w:rPr>
            <w:rStyle w:val="Hyperlink"/>
            <w:rFonts w:eastAsiaTheme="minorEastAsia"/>
            <w:szCs w:val="18"/>
            <w:lang w:eastAsia="zh-CN"/>
          </w:rPr>
          <w:t>New E</w:t>
        </w:r>
        <w:r w:rsidRPr="00557506">
          <w:rPr>
            <w:rStyle w:val="Hyperlink"/>
            <w:rFonts w:eastAsiaTheme="minorEastAsia"/>
            <w:szCs w:val="18"/>
            <w:lang w:eastAsia="zh-CN"/>
          </w:rPr>
          <w:t xml:space="preserve">uropean Agenda for </w:t>
        </w:r>
        <w:r w:rsidR="00613FEB">
          <w:rPr>
            <w:rStyle w:val="Hyperlink"/>
            <w:rFonts w:eastAsiaTheme="minorEastAsia"/>
            <w:szCs w:val="18"/>
            <w:lang w:eastAsia="zh-CN"/>
          </w:rPr>
          <w:t>C</w:t>
        </w:r>
        <w:r w:rsidRPr="00557506">
          <w:rPr>
            <w:rStyle w:val="Hyperlink"/>
            <w:rFonts w:eastAsiaTheme="minorEastAsia"/>
            <w:szCs w:val="18"/>
            <w:lang w:eastAsia="zh-CN"/>
          </w:rPr>
          <w:t>ulture</w:t>
        </w:r>
      </w:hyperlink>
      <w:r w:rsidRPr="00557506">
        <w:rPr>
          <w:rFonts w:eastAsiaTheme="minorEastAsia"/>
          <w:szCs w:val="18"/>
          <w:lang w:eastAsia="zh-CN"/>
        </w:rPr>
        <w:t xml:space="preserve"> or the </w:t>
      </w:r>
      <w:hyperlink r:id="rId2" w:history="1">
        <w:r w:rsidRPr="00557506">
          <w:rPr>
            <w:rStyle w:val="Hyperlink"/>
            <w:rFonts w:eastAsiaTheme="minorEastAsia"/>
            <w:szCs w:val="18"/>
            <w:lang w:eastAsia="zh-CN"/>
          </w:rPr>
          <w:t>European Framework for Actio</w:t>
        </w:r>
        <w:r w:rsidR="00613FEB">
          <w:rPr>
            <w:rStyle w:val="Hyperlink"/>
            <w:rFonts w:eastAsiaTheme="minorEastAsia"/>
            <w:szCs w:val="18"/>
            <w:lang w:eastAsia="zh-CN"/>
          </w:rPr>
          <w:t>n on Cultural Heritage</w:t>
        </w:r>
      </w:hyperlink>
      <w:r w:rsidR="00613FEB">
        <w:rPr>
          <w:rStyle w:val="Hyperlink"/>
          <w:rFonts w:eastAsiaTheme="minorEastAsia"/>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582143"/>
      <w:docPartObj>
        <w:docPartGallery w:val="Page Numbers (Top of Page)"/>
        <w:docPartUnique/>
      </w:docPartObj>
    </w:sdtPr>
    <w:sdtEndPr>
      <w:rPr>
        <w:noProof/>
      </w:rPr>
    </w:sdtEndPr>
    <w:sdtContent>
      <w:p w14:paraId="14403327" w14:textId="36E13505" w:rsidR="00931D9A" w:rsidRDefault="00931D9A" w:rsidP="00931D9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EE97" w14:textId="59BC281F" w:rsidR="00DB1611" w:rsidRPr="00DB1611" w:rsidRDefault="00DB1611">
    <w:pPr>
      <w:pStyle w:val="Header"/>
      <w:rPr>
        <w:lang w:val="en-US"/>
      </w:rPr>
    </w:pPr>
    <w:r>
      <w:rPr>
        <w:lang w:val="en-US"/>
      </w:rPr>
      <w:t>Cultural Heritage in Action – call for good practices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BA0642"/>
    <w:lvl w:ilvl="0">
      <w:numFmt w:val="decimal"/>
      <w:pStyle w:val="ListBullet"/>
      <w:lvlText w:val="*"/>
      <w:lvlJc w:val="left"/>
    </w:lvl>
  </w:abstractNum>
  <w:abstractNum w:abstractNumId="1"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F860B9"/>
    <w:multiLevelType w:val="hybridMultilevel"/>
    <w:tmpl w:val="0CC8A050"/>
    <w:lvl w:ilvl="0" w:tplc="48EE3F5C">
      <w:numFmt w:val="bullet"/>
      <w:lvlText w:val="-"/>
      <w:lvlJc w:val="left"/>
      <w:pPr>
        <w:ind w:left="720" w:hanging="360"/>
      </w:pPr>
      <w:rPr>
        <w:rFonts w:ascii="PF Square Sans Pro" w:eastAsia="Times New Roman"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4"/>
  </w:num>
  <w:num w:numId="3">
    <w:abstractNumId w:val="1"/>
  </w:num>
  <w:num w:numId="4">
    <w:abstractNumId w:val="8"/>
  </w:num>
  <w:num w:numId="5">
    <w:abstractNumId w:val="3"/>
  </w:num>
  <w:num w:numId="6">
    <w:abstractNumId w:val="5"/>
  </w:num>
  <w:num w:numId="7">
    <w:abstractNumId w:val="6"/>
  </w:num>
  <w:num w:numId="8">
    <w:abstractNumId w:val="7"/>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7BB"/>
    <w:rsid w:val="00006D86"/>
    <w:rsid w:val="00015E5F"/>
    <w:rsid w:val="000177FE"/>
    <w:rsid w:val="00022284"/>
    <w:rsid w:val="00022B4E"/>
    <w:rsid w:val="00025419"/>
    <w:rsid w:val="0002725B"/>
    <w:rsid w:val="00032C09"/>
    <w:rsid w:val="00033E07"/>
    <w:rsid w:val="000347E2"/>
    <w:rsid w:val="0004030E"/>
    <w:rsid w:val="00040FB6"/>
    <w:rsid w:val="000548F1"/>
    <w:rsid w:val="0005729E"/>
    <w:rsid w:val="00067B8F"/>
    <w:rsid w:val="0008056C"/>
    <w:rsid w:val="00080AB9"/>
    <w:rsid w:val="00081A43"/>
    <w:rsid w:val="00086746"/>
    <w:rsid w:val="000902F0"/>
    <w:rsid w:val="000972CD"/>
    <w:rsid w:val="000A1429"/>
    <w:rsid w:val="000A191F"/>
    <w:rsid w:val="000A3280"/>
    <w:rsid w:val="000A6824"/>
    <w:rsid w:val="000A7E39"/>
    <w:rsid w:val="000B3BA5"/>
    <w:rsid w:val="000B4BB0"/>
    <w:rsid w:val="000C5776"/>
    <w:rsid w:val="000D130E"/>
    <w:rsid w:val="000D6CFB"/>
    <w:rsid w:val="000E079A"/>
    <w:rsid w:val="000E2353"/>
    <w:rsid w:val="000E7D7F"/>
    <w:rsid w:val="000F0A3A"/>
    <w:rsid w:val="000F1123"/>
    <w:rsid w:val="000F29C3"/>
    <w:rsid w:val="000F4070"/>
    <w:rsid w:val="00100B93"/>
    <w:rsid w:val="00104BCF"/>
    <w:rsid w:val="0010561D"/>
    <w:rsid w:val="0011150E"/>
    <w:rsid w:val="0011191A"/>
    <w:rsid w:val="00117914"/>
    <w:rsid w:val="00121AC9"/>
    <w:rsid w:val="00123E68"/>
    <w:rsid w:val="00125011"/>
    <w:rsid w:val="00127FB4"/>
    <w:rsid w:val="0013131A"/>
    <w:rsid w:val="00135F57"/>
    <w:rsid w:val="00136A78"/>
    <w:rsid w:val="00142014"/>
    <w:rsid w:val="00146949"/>
    <w:rsid w:val="00150957"/>
    <w:rsid w:val="00151361"/>
    <w:rsid w:val="00151C42"/>
    <w:rsid w:val="00155016"/>
    <w:rsid w:val="001558DF"/>
    <w:rsid w:val="0015729F"/>
    <w:rsid w:val="0016082B"/>
    <w:rsid w:val="0016434F"/>
    <w:rsid w:val="00165244"/>
    <w:rsid w:val="001664C2"/>
    <w:rsid w:val="00170EF1"/>
    <w:rsid w:val="00171619"/>
    <w:rsid w:val="00176CAE"/>
    <w:rsid w:val="001822D3"/>
    <w:rsid w:val="00184BF7"/>
    <w:rsid w:val="00185CAE"/>
    <w:rsid w:val="0018677E"/>
    <w:rsid w:val="00193FE8"/>
    <w:rsid w:val="00194D57"/>
    <w:rsid w:val="00196015"/>
    <w:rsid w:val="001A17E0"/>
    <w:rsid w:val="001A572D"/>
    <w:rsid w:val="001A643F"/>
    <w:rsid w:val="001A77DE"/>
    <w:rsid w:val="001B307F"/>
    <w:rsid w:val="001B404E"/>
    <w:rsid w:val="001C1AFE"/>
    <w:rsid w:val="001C40D0"/>
    <w:rsid w:val="001C69BA"/>
    <w:rsid w:val="001C7F71"/>
    <w:rsid w:val="001D32BD"/>
    <w:rsid w:val="001D7BE2"/>
    <w:rsid w:val="001E0EDC"/>
    <w:rsid w:val="001E1DED"/>
    <w:rsid w:val="001E4618"/>
    <w:rsid w:val="001E77A5"/>
    <w:rsid w:val="001F060C"/>
    <w:rsid w:val="001F7DEE"/>
    <w:rsid w:val="00201BA8"/>
    <w:rsid w:val="002023E5"/>
    <w:rsid w:val="002027CA"/>
    <w:rsid w:val="00203AEF"/>
    <w:rsid w:val="00207E1A"/>
    <w:rsid w:val="002115D4"/>
    <w:rsid w:val="0021195A"/>
    <w:rsid w:val="00213778"/>
    <w:rsid w:val="002172D4"/>
    <w:rsid w:val="00224586"/>
    <w:rsid w:val="00226E40"/>
    <w:rsid w:val="00250E0E"/>
    <w:rsid w:val="0025395F"/>
    <w:rsid w:val="00253CEB"/>
    <w:rsid w:val="00253E79"/>
    <w:rsid w:val="0025660F"/>
    <w:rsid w:val="00256E52"/>
    <w:rsid w:val="00257108"/>
    <w:rsid w:val="00257E82"/>
    <w:rsid w:val="0026072F"/>
    <w:rsid w:val="00262BBC"/>
    <w:rsid w:val="0026509D"/>
    <w:rsid w:val="00275513"/>
    <w:rsid w:val="002778BB"/>
    <w:rsid w:val="00277A7C"/>
    <w:rsid w:val="002826B2"/>
    <w:rsid w:val="00286E62"/>
    <w:rsid w:val="00291970"/>
    <w:rsid w:val="00292C21"/>
    <w:rsid w:val="002936C1"/>
    <w:rsid w:val="00293AFF"/>
    <w:rsid w:val="00294FC0"/>
    <w:rsid w:val="00295609"/>
    <w:rsid w:val="002964DF"/>
    <w:rsid w:val="002A04DB"/>
    <w:rsid w:val="002A4C00"/>
    <w:rsid w:val="002A619D"/>
    <w:rsid w:val="002B0403"/>
    <w:rsid w:val="002B0BAF"/>
    <w:rsid w:val="002B25B8"/>
    <w:rsid w:val="002B4131"/>
    <w:rsid w:val="002B6069"/>
    <w:rsid w:val="002B6EFB"/>
    <w:rsid w:val="002C2FE1"/>
    <w:rsid w:val="002C3AF2"/>
    <w:rsid w:val="002C41A4"/>
    <w:rsid w:val="002C6ABD"/>
    <w:rsid w:val="002C6F9B"/>
    <w:rsid w:val="002D04AE"/>
    <w:rsid w:val="002D41F6"/>
    <w:rsid w:val="002D53EA"/>
    <w:rsid w:val="002D55C2"/>
    <w:rsid w:val="002D59C3"/>
    <w:rsid w:val="002E38D8"/>
    <w:rsid w:val="002E7CAA"/>
    <w:rsid w:val="002F1665"/>
    <w:rsid w:val="002F549B"/>
    <w:rsid w:val="0030341C"/>
    <w:rsid w:val="00306BAC"/>
    <w:rsid w:val="00307535"/>
    <w:rsid w:val="003107D5"/>
    <w:rsid w:val="003121F2"/>
    <w:rsid w:val="003245D5"/>
    <w:rsid w:val="00325DB3"/>
    <w:rsid w:val="00331546"/>
    <w:rsid w:val="003437D3"/>
    <w:rsid w:val="003456D8"/>
    <w:rsid w:val="00345ED3"/>
    <w:rsid w:val="00347097"/>
    <w:rsid w:val="003510BF"/>
    <w:rsid w:val="00352128"/>
    <w:rsid w:val="003547F1"/>
    <w:rsid w:val="0035665B"/>
    <w:rsid w:val="00357F6F"/>
    <w:rsid w:val="00361668"/>
    <w:rsid w:val="003617A0"/>
    <w:rsid w:val="0036428F"/>
    <w:rsid w:val="00364699"/>
    <w:rsid w:val="00366FDD"/>
    <w:rsid w:val="00370347"/>
    <w:rsid w:val="003706AD"/>
    <w:rsid w:val="00371494"/>
    <w:rsid w:val="00371603"/>
    <w:rsid w:val="00372560"/>
    <w:rsid w:val="00373CF6"/>
    <w:rsid w:val="00377A19"/>
    <w:rsid w:val="00382056"/>
    <w:rsid w:val="00384769"/>
    <w:rsid w:val="003954B5"/>
    <w:rsid w:val="003A12B3"/>
    <w:rsid w:val="003A26CC"/>
    <w:rsid w:val="003A4506"/>
    <w:rsid w:val="003B04A6"/>
    <w:rsid w:val="003B3AC9"/>
    <w:rsid w:val="003B51C3"/>
    <w:rsid w:val="003B5506"/>
    <w:rsid w:val="003B6400"/>
    <w:rsid w:val="003C07BB"/>
    <w:rsid w:val="003C2DA4"/>
    <w:rsid w:val="003C63CE"/>
    <w:rsid w:val="003C73C5"/>
    <w:rsid w:val="003C77BD"/>
    <w:rsid w:val="003D37F7"/>
    <w:rsid w:val="003D3B0C"/>
    <w:rsid w:val="003D44F9"/>
    <w:rsid w:val="003D596C"/>
    <w:rsid w:val="003E4B51"/>
    <w:rsid w:val="003F11B8"/>
    <w:rsid w:val="003F3C2F"/>
    <w:rsid w:val="003F655A"/>
    <w:rsid w:val="004026DD"/>
    <w:rsid w:val="00404761"/>
    <w:rsid w:val="0041016B"/>
    <w:rsid w:val="00413FF0"/>
    <w:rsid w:val="00420544"/>
    <w:rsid w:val="004214D7"/>
    <w:rsid w:val="00422D39"/>
    <w:rsid w:val="00423989"/>
    <w:rsid w:val="004255CB"/>
    <w:rsid w:val="004276A7"/>
    <w:rsid w:val="00430A20"/>
    <w:rsid w:val="00431754"/>
    <w:rsid w:val="00440762"/>
    <w:rsid w:val="0044148D"/>
    <w:rsid w:val="00444E42"/>
    <w:rsid w:val="00445401"/>
    <w:rsid w:val="00446F1B"/>
    <w:rsid w:val="00453C48"/>
    <w:rsid w:val="004549B3"/>
    <w:rsid w:val="004602DD"/>
    <w:rsid w:val="004620DE"/>
    <w:rsid w:val="004654A5"/>
    <w:rsid w:val="00467E03"/>
    <w:rsid w:val="00470667"/>
    <w:rsid w:val="00471862"/>
    <w:rsid w:val="00485B6F"/>
    <w:rsid w:val="004870E8"/>
    <w:rsid w:val="00487854"/>
    <w:rsid w:val="00490EA2"/>
    <w:rsid w:val="00491B70"/>
    <w:rsid w:val="00494ED5"/>
    <w:rsid w:val="00495F4E"/>
    <w:rsid w:val="004A1A7A"/>
    <w:rsid w:val="004A610A"/>
    <w:rsid w:val="004B2309"/>
    <w:rsid w:val="004B6D41"/>
    <w:rsid w:val="004C072E"/>
    <w:rsid w:val="004C18A2"/>
    <w:rsid w:val="004C2BEF"/>
    <w:rsid w:val="004C5D7D"/>
    <w:rsid w:val="004D7316"/>
    <w:rsid w:val="004E282E"/>
    <w:rsid w:val="004E5D2D"/>
    <w:rsid w:val="004F3D8D"/>
    <w:rsid w:val="004F4A7C"/>
    <w:rsid w:val="004F6A68"/>
    <w:rsid w:val="004F6FB2"/>
    <w:rsid w:val="004F718F"/>
    <w:rsid w:val="004F7EDC"/>
    <w:rsid w:val="0050260A"/>
    <w:rsid w:val="005079BB"/>
    <w:rsid w:val="00511F2C"/>
    <w:rsid w:val="00512060"/>
    <w:rsid w:val="00514766"/>
    <w:rsid w:val="00524F82"/>
    <w:rsid w:val="00526ACC"/>
    <w:rsid w:val="00526B3A"/>
    <w:rsid w:val="00527999"/>
    <w:rsid w:val="0053386C"/>
    <w:rsid w:val="00534F2E"/>
    <w:rsid w:val="005353E0"/>
    <w:rsid w:val="0053735C"/>
    <w:rsid w:val="0054340B"/>
    <w:rsid w:val="00544A7A"/>
    <w:rsid w:val="00546518"/>
    <w:rsid w:val="00551D2C"/>
    <w:rsid w:val="00554DE7"/>
    <w:rsid w:val="00561DD1"/>
    <w:rsid w:val="005633F4"/>
    <w:rsid w:val="00563549"/>
    <w:rsid w:val="00564FF9"/>
    <w:rsid w:val="00566996"/>
    <w:rsid w:val="00566CD2"/>
    <w:rsid w:val="005754CD"/>
    <w:rsid w:val="005763E8"/>
    <w:rsid w:val="005769A3"/>
    <w:rsid w:val="00580A0F"/>
    <w:rsid w:val="0058364A"/>
    <w:rsid w:val="00583774"/>
    <w:rsid w:val="00586C44"/>
    <w:rsid w:val="00591145"/>
    <w:rsid w:val="005A66E6"/>
    <w:rsid w:val="005B131E"/>
    <w:rsid w:val="005B1CF7"/>
    <w:rsid w:val="005B6085"/>
    <w:rsid w:val="005C2637"/>
    <w:rsid w:val="005C68DE"/>
    <w:rsid w:val="005D7529"/>
    <w:rsid w:val="005E5885"/>
    <w:rsid w:val="005F1231"/>
    <w:rsid w:val="005F714D"/>
    <w:rsid w:val="00600044"/>
    <w:rsid w:val="00600CDE"/>
    <w:rsid w:val="006057D4"/>
    <w:rsid w:val="00606319"/>
    <w:rsid w:val="00612612"/>
    <w:rsid w:val="00613FEB"/>
    <w:rsid w:val="0061424A"/>
    <w:rsid w:val="00617174"/>
    <w:rsid w:val="00617594"/>
    <w:rsid w:val="0062650C"/>
    <w:rsid w:val="00626D69"/>
    <w:rsid w:val="0062706A"/>
    <w:rsid w:val="00627DB1"/>
    <w:rsid w:val="006314ED"/>
    <w:rsid w:val="00636001"/>
    <w:rsid w:val="00647D0D"/>
    <w:rsid w:val="00660C41"/>
    <w:rsid w:val="00662E78"/>
    <w:rsid w:val="00663E82"/>
    <w:rsid w:val="00670100"/>
    <w:rsid w:val="00675025"/>
    <w:rsid w:val="00680230"/>
    <w:rsid w:val="00682AD3"/>
    <w:rsid w:val="006831BC"/>
    <w:rsid w:val="006834D4"/>
    <w:rsid w:val="00683B26"/>
    <w:rsid w:val="006844F7"/>
    <w:rsid w:val="00686276"/>
    <w:rsid w:val="006910A9"/>
    <w:rsid w:val="00695BBD"/>
    <w:rsid w:val="006A608A"/>
    <w:rsid w:val="006B15A9"/>
    <w:rsid w:val="006B1C24"/>
    <w:rsid w:val="006B4000"/>
    <w:rsid w:val="006B7CF9"/>
    <w:rsid w:val="006C2086"/>
    <w:rsid w:val="006D0BCD"/>
    <w:rsid w:val="006D1E0A"/>
    <w:rsid w:val="006D7F87"/>
    <w:rsid w:val="006E0496"/>
    <w:rsid w:val="006E1B5D"/>
    <w:rsid w:val="006E6672"/>
    <w:rsid w:val="006E7670"/>
    <w:rsid w:val="006E7DB9"/>
    <w:rsid w:val="006F0711"/>
    <w:rsid w:val="006F1376"/>
    <w:rsid w:val="006F4C41"/>
    <w:rsid w:val="006F5250"/>
    <w:rsid w:val="006F5D03"/>
    <w:rsid w:val="006F6317"/>
    <w:rsid w:val="007009DD"/>
    <w:rsid w:val="007011B3"/>
    <w:rsid w:val="007063B9"/>
    <w:rsid w:val="00706C66"/>
    <w:rsid w:val="00707B98"/>
    <w:rsid w:val="00710395"/>
    <w:rsid w:val="0071213B"/>
    <w:rsid w:val="0072327E"/>
    <w:rsid w:val="007249F7"/>
    <w:rsid w:val="00726408"/>
    <w:rsid w:val="00726E25"/>
    <w:rsid w:val="0072732A"/>
    <w:rsid w:val="0072747E"/>
    <w:rsid w:val="00732134"/>
    <w:rsid w:val="0073294A"/>
    <w:rsid w:val="0073374F"/>
    <w:rsid w:val="007377AD"/>
    <w:rsid w:val="00745F38"/>
    <w:rsid w:val="00755FAB"/>
    <w:rsid w:val="00757692"/>
    <w:rsid w:val="0076023A"/>
    <w:rsid w:val="00761270"/>
    <w:rsid w:val="007641FF"/>
    <w:rsid w:val="00764B8D"/>
    <w:rsid w:val="00765955"/>
    <w:rsid w:val="007664A0"/>
    <w:rsid w:val="00766A52"/>
    <w:rsid w:val="00776DBE"/>
    <w:rsid w:val="00786068"/>
    <w:rsid w:val="00790587"/>
    <w:rsid w:val="00792670"/>
    <w:rsid w:val="00793C94"/>
    <w:rsid w:val="00793EAA"/>
    <w:rsid w:val="00794671"/>
    <w:rsid w:val="00794EAA"/>
    <w:rsid w:val="007A2913"/>
    <w:rsid w:val="007A3F9C"/>
    <w:rsid w:val="007A7662"/>
    <w:rsid w:val="007B6021"/>
    <w:rsid w:val="007B7AB7"/>
    <w:rsid w:val="007C0D16"/>
    <w:rsid w:val="007C542E"/>
    <w:rsid w:val="007C57C0"/>
    <w:rsid w:val="007C6058"/>
    <w:rsid w:val="007C70DC"/>
    <w:rsid w:val="007D2DE2"/>
    <w:rsid w:val="007D310E"/>
    <w:rsid w:val="007D3BE4"/>
    <w:rsid w:val="007E023F"/>
    <w:rsid w:val="007E1E34"/>
    <w:rsid w:val="007E2B11"/>
    <w:rsid w:val="007E4E32"/>
    <w:rsid w:val="007E5090"/>
    <w:rsid w:val="007E51D2"/>
    <w:rsid w:val="007E5F69"/>
    <w:rsid w:val="007E60BE"/>
    <w:rsid w:val="007E7228"/>
    <w:rsid w:val="007E75E0"/>
    <w:rsid w:val="007E7B92"/>
    <w:rsid w:val="007E7C1B"/>
    <w:rsid w:val="007F1FEE"/>
    <w:rsid w:val="007F4820"/>
    <w:rsid w:val="007F539C"/>
    <w:rsid w:val="007F5840"/>
    <w:rsid w:val="00801818"/>
    <w:rsid w:val="00810145"/>
    <w:rsid w:val="00812E2F"/>
    <w:rsid w:val="00822995"/>
    <w:rsid w:val="008236A6"/>
    <w:rsid w:val="008254AB"/>
    <w:rsid w:val="00831DF9"/>
    <w:rsid w:val="00834C2C"/>
    <w:rsid w:val="0084350D"/>
    <w:rsid w:val="00846781"/>
    <w:rsid w:val="00846EB0"/>
    <w:rsid w:val="00850003"/>
    <w:rsid w:val="00854F6B"/>
    <w:rsid w:val="00855EB1"/>
    <w:rsid w:val="00855F27"/>
    <w:rsid w:val="00856DC6"/>
    <w:rsid w:val="00857CD3"/>
    <w:rsid w:val="00860D17"/>
    <w:rsid w:val="008653B3"/>
    <w:rsid w:val="00873832"/>
    <w:rsid w:val="008856E3"/>
    <w:rsid w:val="00896708"/>
    <w:rsid w:val="008A1DAD"/>
    <w:rsid w:val="008A59AF"/>
    <w:rsid w:val="008B14D6"/>
    <w:rsid w:val="008B2130"/>
    <w:rsid w:val="008B2CEA"/>
    <w:rsid w:val="008B5A06"/>
    <w:rsid w:val="008C38DB"/>
    <w:rsid w:val="008D0475"/>
    <w:rsid w:val="008D5959"/>
    <w:rsid w:val="008D7A1F"/>
    <w:rsid w:val="008E7980"/>
    <w:rsid w:val="008F278E"/>
    <w:rsid w:val="008F3B44"/>
    <w:rsid w:val="008F6008"/>
    <w:rsid w:val="008F7D7D"/>
    <w:rsid w:val="009062A9"/>
    <w:rsid w:val="0090759F"/>
    <w:rsid w:val="00911F75"/>
    <w:rsid w:val="009126D7"/>
    <w:rsid w:val="00913760"/>
    <w:rsid w:val="00914C14"/>
    <w:rsid w:val="0091759E"/>
    <w:rsid w:val="009220DE"/>
    <w:rsid w:val="00926D08"/>
    <w:rsid w:val="00931D9A"/>
    <w:rsid w:val="009332D1"/>
    <w:rsid w:val="00944017"/>
    <w:rsid w:val="00945C43"/>
    <w:rsid w:val="00947309"/>
    <w:rsid w:val="00966BB6"/>
    <w:rsid w:val="00966F0B"/>
    <w:rsid w:val="00966F14"/>
    <w:rsid w:val="00974372"/>
    <w:rsid w:val="0097664E"/>
    <w:rsid w:val="00976A46"/>
    <w:rsid w:val="0097738E"/>
    <w:rsid w:val="00980360"/>
    <w:rsid w:val="00980EB9"/>
    <w:rsid w:val="00981244"/>
    <w:rsid w:val="00983422"/>
    <w:rsid w:val="009842FA"/>
    <w:rsid w:val="00995290"/>
    <w:rsid w:val="00996E16"/>
    <w:rsid w:val="009A1209"/>
    <w:rsid w:val="009A285A"/>
    <w:rsid w:val="009A2B68"/>
    <w:rsid w:val="009A5887"/>
    <w:rsid w:val="009B2BBC"/>
    <w:rsid w:val="009B36BF"/>
    <w:rsid w:val="009B5B4A"/>
    <w:rsid w:val="009B6494"/>
    <w:rsid w:val="009C30E6"/>
    <w:rsid w:val="009C646C"/>
    <w:rsid w:val="009C6912"/>
    <w:rsid w:val="009D1BCA"/>
    <w:rsid w:val="009D4241"/>
    <w:rsid w:val="009D6C91"/>
    <w:rsid w:val="009D7F47"/>
    <w:rsid w:val="009D7F80"/>
    <w:rsid w:val="009E3355"/>
    <w:rsid w:val="009E3E75"/>
    <w:rsid w:val="009E5A4B"/>
    <w:rsid w:val="00A00BBE"/>
    <w:rsid w:val="00A06DEF"/>
    <w:rsid w:val="00A07123"/>
    <w:rsid w:val="00A11BD8"/>
    <w:rsid w:val="00A11F15"/>
    <w:rsid w:val="00A1569B"/>
    <w:rsid w:val="00A219A7"/>
    <w:rsid w:val="00A22A85"/>
    <w:rsid w:val="00A27310"/>
    <w:rsid w:val="00A277C4"/>
    <w:rsid w:val="00A30406"/>
    <w:rsid w:val="00A36385"/>
    <w:rsid w:val="00A375E1"/>
    <w:rsid w:val="00A412B8"/>
    <w:rsid w:val="00A41A08"/>
    <w:rsid w:val="00A46862"/>
    <w:rsid w:val="00A5148F"/>
    <w:rsid w:val="00A51E43"/>
    <w:rsid w:val="00A57328"/>
    <w:rsid w:val="00A62E6D"/>
    <w:rsid w:val="00A652F0"/>
    <w:rsid w:val="00A65346"/>
    <w:rsid w:val="00A70AC3"/>
    <w:rsid w:val="00A741EB"/>
    <w:rsid w:val="00A744FF"/>
    <w:rsid w:val="00A75B71"/>
    <w:rsid w:val="00A81C28"/>
    <w:rsid w:val="00A82257"/>
    <w:rsid w:val="00A824E2"/>
    <w:rsid w:val="00A9020F"/>
    <w:rsid w:val="00A92BAC"/>
    <w:rsid w:val="00A95C1C"/>
    <w:rsid w:val="00AA543E"/>
    <w:rsid w:val="00AB3B24"/>
    <w:rsid w:val="00AC056A"/>
    <w:rsid w:val="00AC1D53"/>
    <w:rsid w:val="00AC3BA9"/>
    <w:rsid w:val="00AC4311"/>
    <w:rsid w:val="00AC6BB9"/>
    <w:rsid w:val="00AC6CB5"/>
    <w:rsid w:val="00AD421A"/>
    <w:rsid w:val="00AD51EC"/>
    <w:rsid w:val="00AE2B4D"/>
    <w:rsid w:val="00AE46F7"/>
    <w:rsid w:val="00AE6835"/>
    <w:rsid w:val="00AE6B0C"/>
    <w:rsid w:val="00AF45A3"/>
    <w:rsid w:val="00B068DF"/>
    <w:rsid w:val="00B10AB0"/>
    <w:rsid w:val="00B1182D"/>
    <w:rsid w:val="00B1533D"/>
    <w:rsid w:val="00B164AA"/>
    <w:rsid w:val="00B164FE"/>
    <w:rsid w:val="00B17C3D"/>
    <w:rsid w:val="00B25B2C"/>
    <w:rsid w:val="00B30894"/>
    <w:rsid w:val="00B3680B"/>
    <w:rsid w:val="00B37F74"/>
    <w:rsid w:val="00B4006A"/>
    <w:rsid w:val="00B41F14"/>
    <w:rsid w:val="00B42C0A"/>
    <w:rsid w:val="00B42FD1"/>
    <w:rsid w:val="00B44234"/>
    <w:rsid w:val="00B45B0E"/>
    <w:rsid w:val="00B46662"/>
    <w:rsid w:val="00B467D3"/>
    <w:rsid w:val="00B53DD2"/>
    <w:rsid w:val="00B57C63"/>
    <w:rsid w:val="00B60492"/>
    <w:rsid w:val="00B60B99"/>
    <w:rsid w:val="00B640EC"/>
    <w:rsid w:val="00B66892"/>
    <w:rsid w:val="00B66E9F"/>
    <w:rsid w:val="00B72EEF"/>
    <w:rsid w:val="00B744CA"/>
    <w:rsid w:val="00B75E68"/>
    <w:rsid w:val="00B774CD"/>
    <w:rsid w:val="00B80F26"/>
    <w:rsid w:val="00B85208"/>
    <w:rsid w:val="00B876CE"/>
    <w:rsid w:val="00B95C78"/>
    <w:rsid w:val="00BA4BC4"/>
    <w:rsid w:val="00BB47E4"/>
    <w:rsid w:val="00BB5375"/>
    <w:rsid w:val="00BB5BCC"/>
    <w:rsid w:val="00BB6504"/>
    <w:rsid w:val="00BB73B8"/>
    <w:rsid w:val="00BC3C73"/>
    <w:rsid w:val="00BC62FD"/>
    <w:rsid w:val="00BD0693"/>
    <w:rsid w:val="00BD573E"/>
    <w:rsid w:val="00BD5CE9"/>
    <w:rsid w:val="00BD6F42"/>
    <w:rsid w:val="00BE6404"/>
    <w:rsid w:val="00BE7724"/>
    <w:rsid w:val="00BF16BD"/>
    <w:rsid w:val="00BF1A2C"/>
    <w:rsid w:val="00BF4F36"/>
    <w:rsid w:val="00BF523B"/>
    <w:rsid w:val="00C00FF4"/>
    <w:rsid w:val="00C0307C"/>
    <w:rsid w:val="00C054D0"/>
    <w:rsid w:val="00C05D5B"/>
    <w:rsid w:val="00C07EFB"/>
    <w:rsid w:val="00C12D4D"/>
    <w:rsid w:val="00C131DC"/>
    <w:rsid w:val="00C13764"/>
    <w:rsid w:val="00C17DD9"/>
    <w:rsid w:val="00C2215F"/>
    <w:rsid w:val="00C2335F"/>
    <w:rsid w:val="00C25433"/>
    <w:rsid w:val="00C25809"/>
    <w:rsid w:val="00C31262"/>
    <w:rsid w:val="00C318B0"/>
    <w:rsid w:val="00C32B34"/>
    <w:rsid w:val="00C446E2"/>
    <w:rsid w:val="00C4531B"/>
    <w:rsid w:val="00C50181"/>
    <w:rsid w:val="00C52928"/>
    <w:rsid w:val="00C56E08"/>
    <w:rsid w:val="00C57825"/>
    <w:rsid w:val="00C578E9"/>
    <w:rsid w:val="00C60F85"/>
    <w:rsid w:val="00C61323"/>
    <w:rsid w:val="00C61B2A"/>
    <w:rsid w:val="00C62DC0"/>
    <w:rsid w:val="00C65F30"/>
    <w:rsid w:val="00C75FC6"/>
    <w:rsid w:val="00C8037B"/>
    <w:rsid w:val="00C81C76"/>
    <w:rsid w:val="00C8223B"/>
    <w:rsid w:val="00C82C31"/>
    <w:rsid w:val="00C8749B"/>
    <w:rsid w:val="00C90535"/>
    <w:rsid w:val="00C90B20"/>
    <w:rsid w:val="00C92CAE"/>
    <w:rsid w:val="00CA02ED"/>
    <w:rsid w:val="00CA1157"/>
    <w:rsid w:val="00CA1364"/>
    <w:rsid w:val="00CA2559"/>
    <w:rsid w:val="00CA3B6A"/>
    <w:rsid w:val="00CA7649"/>
    <w:rsid w:val="00CB0801"/>
    <w:rsid w:val="00CB0EF7"/>
    <w:rsid w:val="00CB5491"/>
    <w:rsid w:val="00CB7FEA"/>
    <w:rsid w:val="00CC074D"/>
    <w:rsid w:val="00CC0CB0"/>
    <w:rsid w:val="00CC2659"/>
    <w:rsid w:val="00CC3C78"/>
    <w:rsid w:val="00CD0298"/>
    <w:rsid w:val="00CD0BA3"/>
    <w:rsid w:val="00CD1403"/>
    <w:rsid w:val="00CD2216"/>
    <w:rsid w:val="00CD417C"/>
    <w:rsid w:val="00CD49AE"/>
    <w:rsid w:val="00CD4E02"/>
    <w:rsid w:val="00CD6BC9"/>
    <w:rsid w:val="00CD6EA3"/>
    <w:rsid w:val="00CE1182"/>
    <w:rsid w:val="00CE4668"/>
    <w:rsid w:val="00CE6B4B"/>
    <w:rsid w:val="00CF3518"/>
    <w:rsid w:val="00CF619E"/>
    <w:rsid w:val="00CF636D"/>
    <w:rsid w:val="00CF6B73"/>
    <w:rsid w:val="00D024CA"/>
    <w:rsid w:val="00D05515"/>
    <w:rsid w:val="00D10BC1"/>
    <w:rsid w:val="00D1143F"/>
    <w:rsid w:val="00D14B12"/>
    <w:rsid w:val="00D1588E"/>
    <w:rsid w:val="00D15A4F"/>
    <w:rsid w:val="00D2130E"/>
    <w:rsid w:val="00D21F44"/>
    <w:rsid w:val="00D21FB4"/>
    <w:rsid w:val="00D23F7E"/>
    <w:rsid w:val="00D24E10"/>
    <w:rsid w:val="00D26671"/>
    <w:rsid w:val="00D2737C"/>
    <w:rsid w:val="00D30A1F"/>
    <w:rsid w:val="00D35C8F"/>
    <w:rsid w:val="00D35CAB"/>
    <w:rsid w:val="00D3794E"/>
    <w:rsid w:val="00D413D2"/>
    <w:rsid w:val="00D42421"/>
    <w:rsid w:val="00D4621B"/>
    <w:rsid w:val="00D52E2D"/>
    <w:rsid w:val="00D57373"/>
    <w:rsid w:val="00D644C0"/>
    <w:rsid w:val="00D712C3"/>
    <w:rsid w:val="00D75EBB"/>
    <w:rsid w:val="00D800F3"/>
    <w:rsid w:val="00D81329"/>
    <w:rsid w:val="00D82BFA"/>
    <w:rsid w:val="00D84B49"/>
    <w:rsid w:val="00D9573F"/>
    <w:rsid w:val="00D97E0C"/>
    <w:rsid w:val="00DA4D1D"/>
    <w:rsid w:val="00DB1611"/>
    <w:rsid w:val="00DB6769"/>
    <w:rsid w:val="00DC0FFD"/>
    <w:rsid w:val="00DC45F7"/>
    <w:rsid w:val="00DC6049"/>
    <w:rsid w:val="00DC7FD6"/>
    <w:rsid w:val="00DD2E35"/>
    <w:rsid w:val="00DD4D23"/>
    <w:rsid w:val="00DD6C6A"/>
    <w:rsid w:val="00DD72BB"/>
    <w:rsid w:val="00DD7765"/>
    <w:rsid w:val="00DD7EF1"/>
    <w:rsid w:val="00DE0BDB"/>
    <w:rsid w:val="00DE0FD6"/>
    <w:rsid w:val="00DE1069"/>
    <w:rsid w:val="00DE14CB"/>
    <w:rsid w:val="00DE24AF"/>
    <w:rsid w:val="00DE6FAD"/>
    <w:rsid w:val="00DE700E"/>
    <w:rsid w:val="00DF17FB"/>
    <w:rsid w:val="00DF334F"/>
    <w:rsid w:val="00DF6C06"/>
    <w:rsid w:val="00DF7A65"/>
    <w:rsid w:val="00E00108"/>
    <w:rsid w:val="00E00CF7"/>
    <w:rsid w:val="00E00F15"/>
    <w:rsid w:val="00E04E43"/>
    <w:rsid w:val="00E05292"/>
    <w:rsid w:val="00E05921"/>
    <w:rsid w:val="00E11A6B"/>
    <w:rsid w:val="00E212B1"/>
    <w:rsid w:val="00E252FB"/>
    <w:rsid w:val="00E25881"/>
    <w:rsid w:val="00E27310"/>
    <w:rsid w:val="00E30958"/>
    <w:rsid w:val="00E34D44"/>
    <w:rsid w:val="00E35ED5"/>
    <w:rsid w:val="00E43737"/>
    <w:rsid w:val="00E46538"/>
    <w:rsid w:val="00E51B00"/>
    <w:rsid w:val="00E56A20"/>
    <w:rsid w:val="00E60E5B"/>
    <w:rsid w:val="00E6681D"/>
    <w:rsid w:val="00E72004"/>
    <w:rsid w:val="00E75569"/>
    <w:rsid w:val="00E835B1"/>
    <w:rsid w:val="00E8452E"/>
    <w:rsid w:val="00E854ED"/>
    <w:rsid w:val="00E9313A"/>
    <w:rsid w:val="00E9538A"/>
    <w:rsid w:val="00EA23CF"/>
    <w:rsid w:val="00EB047D"/>
    <w:rsid w:val="00EB47D6"/>
    <w:rsid w:val="00EB6D01"/>
    <w:rsid w:val="00EC05F1"/>
    <w:rsid w:val="00EC0DC9"/>
    <w:rsid w:val="00EC13BC"/>
    <w:rsid w:val="00EC1A51"/>
    <w:rsid w:val="00EC2435"/>
    <w:rsid w:val="00EC79A6"/>
    <w:rsid w:val="00ED4CD6"/>
    <w:rsid w:val="00ED673C"/>
    <w:rsid w:val="00ED68B9"/>
    <w:rsid w:val="00EE1A87"/>
    <w:rsid w:val="00EE34C9"/>
    <w:rsid w:val="00EE5887"/>
    <w:rsid w:val="00EE63D8"/>
    <w:rsid w:val="00EE6A42"/>
    <w:rsid w:val="00EF64FA"/>
    <w:rsid w:val="00F01FA3"/>
    <w:rsid w:val="00F02120"/>
    <w:rsid w:val="00F026FB"/>
    <w:rsid w:val="00F037DA"/>
    <w:rsid w:val="00F04780"/>
    <w:rsid w:val="00F06058"/>
    <w:rsid w:val="00F13919"/>
    <w:rsid w:val="00F15A50"/>
    <w:rsid w:val="00F16273"/>
    <w:rsid w:val="00F16B82"/>
    <w:rsid w:val="00F22D99"/>
    <w:rsid w:val="00F23F94"/>
    <w:rsid w:val="00F26B11"/>
    <w:rsid w:val="00F27514"/>
    <w:rsid w:val="00F27FC8"/>
    <w:rsid w:val="00F3032A"/>
    <w:rsid w:val="00F32AF0"/>
    <w:rsid w:val="00F3347F"/>
    <w:rsid w:val="00F34855"/>
    <w:rsid w:val="00F357B5"/>
    <w:rsid w:val="00F41D2B"/>
    <w:rsid w:val="00F45D2D"/>
    <w:rsid w:val="00F56CA6"/>
    <w:rsid w:val="00F60251"/>
    <w:rsid w:val="00F63C3B"/>
    <w:rsid w:val="00F65F6F"/>
    <w:rsid w:val="00F67A6B"/>
    <w:rsid w:val="00F67BF0"/>
    <w:rsid w:val="00F706D0"/>
    <w:rsid w:val="00F716A2"/>
    <w:rsid w:val="00F72497"/>
    <w:rsid w:val="00F76E2F"/>
    <w:rsid w:val="00F80805"/>
    <w:rsid w:val="00F819D7"/>
    <w:rsid w:val="00F82484"/>
    <w:rsid w:val="00F82CEA"/>
    <w:rsid w:val="00F8595C"/>
    <w:rsid w:val="00F919BB"/>
    <w:rsid w:val="00F91F0E"/>
    <w:rsid w:val="00F92BBC"/>
    <w:rsid w:val="00F94D08"/>
    <w:rsid w:val="00F9514B"/>
    <w:rsid w:val="00F964DD"/>
    <w:rsid w:val="00FA0811"/>
    <w:rsid w:val="00FA08A7"/>
    <w:rsid w:val="00FA0BD2"/>
    <w:rsid w:val="00FA15C5"/>
    <w:rsid w:val="00FA25BE"/>
    <w:rsid w:val="00FA55B4"/>
    <w:rsid w:val="00FA6736"/>
    <w:rsid w:val="00FB36B4"/>
    <w:rsid w:val="00FB41BD"/>
    <w:rsid w:val="00FB448C"/>
    <w:rsid w:val="00FB4EA5"/>
    <w:rsid w:val="00FB7427"/>
    <w:rsid w:val="00FB77FA"/>
    <w:rsid w:val="00FC0075"/>
    <w:rsid w:val="00FC3050"/>
    <w:rsid w:val="00FC315E"/>
    <w:rsid w:val="00FC5C57"/>
    <w:rsid w:val="00FC6D80"/>
    <w:rsid w:val="00FC70B4"/>
    <w:rsid w:val="00FD03DE"/>
    <w:rsid w:val="00FD254D"/>
    <w:rsid w:val="00FD3F56"/>
    <w:rsid w:val="00FD5649"/>
    <w:rsid w:val="00FD62A6"/>
    <w:rsid w:val="00FD7B4C"/>
    <w:rsid w:val="00FE2A70"/>
    <w:rsid w:val="00FE66CD"/>
    <w:rsid w:val="00FE7F02"/>
    <w:rsid w:val="00FE7F2F"/>
    <w:rsid w:val="00FF6203"/>
    <w:rsid w:val="01BDCA72"/>
    <w:rsid w:val="0546AF64"/>
    <w:rsid w:val="0A61E6CD"/>
    <w:rsid w:val="0BA02481"/>
    <w:rsid w:val="0CA9B3DB"/>
    <w:rsid w:val="10C1221F"/>
    <w:rsid w:val="149B9D63"/>
    <w:rsid w:val="1D5B76B3"/>
    <w:rsid w:val="1D9A723B"/>
    <w:rsid w:val="1DA6B6EB"/>
    <w:rsid w:val="21DD5B86"/>
    <w:rsid w:val="28F037D3"/>
    <w:rsid w:val="29EE49CC"/>
    <w:rsid w:val="2C9F1829"/>
    <w:rsid w:val="31B6514B"/>
    <w:rsid w:val="322349F4"/>
    <w:rsid w:val="34EDF20D"/>
    <w:rsid w:val="3A569E13"/>
    <w:rsid w:val="3C32D6F4"/>
    <w:rsid w:val="3C979A2B"/>
    <w:rsid w:val="3CF8A1CD"/>
    <w:rsid w:val="43FAA02A"/>
    <w:rsid w:val="486D4D2F"/>
    <w:rsid w:val="48F8319F"/>
    <w:rsid w:val="49EBF492"/>
    <w:rsid w:val="4BA7B4EE"/>
    <w:rsid w:val="4C0D3877"/>
    <w:rsid w:val="4DF904EB"/>
    <w:rsid w:val="541A9A89"/>
    <w:rsid w:val="57FA1506"/>
    <w:rsid w:val="59CF7FC3"/>
    <w:rsid w:val="5CD1DFF0"/>
    <w:rsid w:val="5F6C5C16"/>
    <w:rsid w:val="61378134"/>
    <w:rsid w:val="63440311"/>
    <w:rsid w:val="65188E07"/>
    <w:rsid w:val="666AD56F"/>
    <w:rsid w:val="6AC041E6"/>
    <w:rsid w:val="6C31B6C1"/>
    <w:rsid w:val="6E2BA66E"/>
    <w:rsid w:val="6EF67D26"/>
    <w:rsid w:val="71B37475"/>
    <w:rsid w:val="7209EC1D"/>
    <w:rsid w:val="72121334"/>
    <w:rsid w:val="76FF99B4"/>
    <w:rsid w:val="781A0AD9"/>
    <w:rsid w:val="7A7ADD93"/>
    <w:rsid w:val="7B9D86FE"/>
    <w:rsid w:val="7C356E1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3B606"/>
  <w15:chartTrackingRefBased/>
  <w15:docId w15:val="{80221D04-DBC2-4F6B-B387-9F656E4B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Heading1">
    <w:name w:val="heading 1"/>
    <w:basedOn w:val="Title"/>
    <w:next w:val="Normal"/>
    <w:qFormat/>
    <w:rsid w:val="0097664E"/>
    <w:rPr>
      <w:b/>
      <w:color w:val="75C6C5"/>
      <w:sz w:val="36"/>
      <w:szCs w:val="36"/>
    </w:rPr>
  </w:style>
  <w:style w:type="paragraph" w:styleId="Heading2">
    <w:name w:val="heading 2"/>
    <w:basedOn w:val="Normal"/>
    <w:next w:val="Normal"/>
    <w:qFormat/>
    <w:rsid w:val="00F13919"/>
    <w:pPr>
      <w:keepNext/>
      <w:outlineLvl w:val="1"/>
    </w:pPr>
    <w:rPr>
      <w:rFonts w:eastAsia="Arial Narrow"/>
      <w:b/>
      <w:color w:val="E96698"/>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link w:val="FooterChar"/>
    <w:uiPriority w:val="99"/>
    <w:pPr>
      <w:tabs>
        <w:tab w:val="center" w:pos="4153"/>
        <w:tab w:val="right" w:pos="8306"/>
      </w:tabs>
    </w:pPr>
    <w:rPr>
      <w:sz w:val="20"/>
    </w:rPr>
  </w:style>
  <w:style w:type="character" w:styleId="FootnoteReference">
    <w:name w:val="footnote reference"/>
    <w:uiPriority w:val="99"/>
    <w:rPr>
      <w:rFonts w:ascii="Trebuchet MS" w:hAnsi="Trebuchet MS"/>
      <w:vertAlign w:val="superscript"/>
      <w:lang w:bidi="ar-SA"/>
    </w:rPr>
  </w:style>
  <w:style w:type="paragraph" w:styleId="FootnoteText">
    <w:name w:val="footnote text"/>
    <w:basedOn w:val="Normal"/>
    <w:link w:val="FootnoteTextChar"/>
    <w:semiHidden/>
    <w:pPr>
      <w:keepLines/>
      <w:widowControl/>
      <w:spacing w:after="240" w:line="200" w:lineRule="atLeast"/>
    </w:pPr>
    <w:rPr>
      <w:color w:val="auto"/>
      <w:sz w:val="18"/>
      <w:lang w:val="en-US"/>
    </w:rPr>
  </w:style>
  <w:style w:type="paragraph" w:styleId="Header">
    <w:name w:val="header"/>
    <w:basedOn w:val="Normal"/>
    <w:link w:val="HeaderChar"/>
    <w:uiPriority w:val="99"/>
    <w:pPr>
      <w:tabs>
        <w:tab w:val="center" w:pos="4153"/>
        <w:tab w:val="right" w:pos="8306"/>
      </w:tabs>
    </w:pPr>
    <w:rPr>
      <w:sz w:val="20"/>
    </w:rPr>
  </w:style>
  <w:style w:type="paragraph" w:styleId="Title">
    <w:name w:val="Title"/>
    <w:basedOn w:val="Normal"/>
    <w:next w:val="Subtitle"/>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ubtitle">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yperlink">
    <w:name w:val="Hyperlink"/>
    <w:basedOn w:val="DefaultParagraphFont"/>
    <w:uiPriority w:val="99"/>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UnresolvedMention1">
    <w:name w:val="Unresolved Mention1"/>
    <w:basedOn w:val="DefaultParagraphFont"/>
    <w:uiPriority w:val="99"/>
    <w:semiHidden/>
    <w:unhideWhenUsed/>
    <w:rsid w:val="00306BAC"/>
    <w:rPr>
      <w:color w:val="605E5C"/>
      <w:shd w:val="clear" w:color="auto" w:fill="E1DFDD"/>
    </w:rPr>
  </w:style>
  <w:style w:type="paragraph" w:styleId="BalloonText">
    <w:name w:val="Balloon Text"/>
    <w:basedOn w:val="Normal"/>
    <w:link w:val="BalloonTextChar"/>
    <w:rsid w:val="00CC26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2659"/>
    <w:rPr>
      <w:rFonts w:ascii="Segoe UI" w:hAnsi="Segoe UI" w:cs="Segoe UI"/>
      <w:color w:val="000000"/>
      <w:sz w:val="18"/>
      <w:szCs w:val="18"/>
      <w:lang w:val="en-GB" w:eastAsia="en-US"/>
    </w:rPr>
  </w:style>
  <w:style w:type="table" w:styleId="TableGrid">
    <w:name w:val="Table Grid"/>
    <w:aliases w:val="TabelEcorys,HTG,Deloitte"/>
    <w:basedOn w:val="TableNormal"/>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ListParagraphChar"/>
    <w:uiPriority w:val="34"/>
    <w:qFormat/>
    <w:rsid w:val="00F23F94"/>
    <w:pPr>
      <w:ind w:left="720"/>
      <w:contextualSpacing/>
    </w:pPr>
  </w:style>
  <w:style w:type="table" w:customStyle="1" w:styleId="TableGrid1">
    <w:name w:val="Table Grid1"/>
    <w:basedOn w:val="TableNormal"/>
    <w:next w:val="TableGrid"/>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EY Char,List Paragraph1 Char,Gaia List Paragraph Char,Lista vistosa - Énfasis 11 Char,Heading 2_sj Char,Lijstalinea Char,Bullet List Paragraph Char,Numbered paragraph 1 Char,Dot pt Char"/>
    <w:basedOn w:val="DefaultParagraphFont"/>
    <w:link w:val="ListParagraph"/>
    <w:uiPriority w:val="34"/>
    <w:qFormat/>
    <w:rsid w:val="00D24E10"/>
    <w:rPr>
      <w:rFonts w:ascii="Trebuchet MS" w:hAnsi="Trebuchet MS"/>
      <w:color w:val="000000"/>
      <w:sz w:val="22"/>
      <w:lang w:val="en-GB" w:eastAsia="en-US"/>
    </w:rPr>
  </w:style>
  <w:style w:type="character" w:customStyle="1" w:styleId="bold">
    <w:name w:val="bold"/>
    <w:basedOn w:val="DefaultParagraphFont"/>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semiHidden/>
    <w:unhideWhenUsed/>
    <w:rsid w:val="00C25809"/>
    <w:rPr>
      <w:sz w:val="16"/>
      <w:szCs w:val="16"/>
    </w:rPr>
  </w:style>
  <w:style w:type="paragraph" w:styleId="CommentText">
    <w:name w:val="annotation text"/>
    <w:basedOn w:val="Normal"/>
    <w:link w:val="CommentTextChar"/>
    <w:semiHidden/>
    <w:unhideWhenUsed/>
    <w:rsid w:val="00C25809"/>
    <w:pPr>
      <w:spacing w:line="240" w:lineRule="auto"/>
    </w:pPr>
    <w:rPr>
      <w:sz w:val="20"/>
    </w:rPr>
  </w:style>
  <w:style w:type="character" w:customStyle="1" w:styleId="CommentTextChar">
    <w:name w:val="Comment Text Char"/>
    <w:basedOn w:val="DefaultParagraphFont"/>
    <w:link w:val="CommentText"/>
    <w:semiHidden/>
    <w:rsid w:val="00C25809"/>
    <w:rPr>
      <w:rFonts w:ascii="Trebuchet MS" w:hAnsi="Trebuchet MS"/>
      <w:color w:val="000000"/>
      <w:lang w:val="en-GB" w:eastAsia="en-US"/>
    </w:rPr>
  </w:style>
  <w:style w:type="paragraph" w:styleId="CommentSubject">
    <w:name w:val="annotation subject"/>
    <w:basedOn w:val="CommentText"/>
    <w:next w:val="CommentText"/>
    <w:link w:val="CommentSubjectChar"/>
    <w:semiHidden/>
    <w:unhideWhenUsed/>
    <w:rsid w:val="00C25809"/>
    <w:rPr>
      <w:b/>
      <w:bCs/>
    </w:rPr>
  </w:style>
  <w:style w:type="character" w:customStyle="1" w:styleId="CommentSubjectChar">
    <w:name w:val="Comment Subject Char"/>
    <w:basedOn w:val="CommentTextChar"/>
    <w:link w:val="CommentSubject"/>
    <w:semiHidden/>
    <w:rsid w:val="00C25809"/>
    <w:rPr>
      <w:rFonts w:ascii="Trebuchet MS" w:hAnsi="Trebuchet MS"/>
      <w:b/>
      <w:bCs/>
      <w:color w:val="000000"/>
      <w:lang w:val="en-GB" w:eastAsia="en-US"/>
    </w:rPr>
  </w:style>
  <w:style w:type="character" w:styleId="FollowedHyperlink">
    <w:name w:val="FollowedHyperlink"/>
    <w:basedOn w:val="DefaultParagraphFont"/>
    <w:semiHidden/>
    <w:unhideWhenUsed/>
    <w:rsid w:val="003D596C"/>
    <w:rPr>
      <w:color w:val="800080" w:themeColor="followedHyperlink"/>
      <w:u w:val="single"/>
    </w:rPr>
  </w:style>
  <w:style w:type="character" w:customStyle="1" w:styleId="FootnoteTextChar">
    <w:name w:val="Footnote Text Char"/>
    <w:basedOn w:val="DefaultParagraphFont"/>
    <w:link w:val="FootnoteText"/>
    <w:semiHidden/>
    <w:rsid w:val="00D14B12"/>
    <w:rPr>
      <w:rFonts w:ascii="PF Square Sans Pro" w:hAnsi="PF Square Sans Pro"/>
      <w:sz w:val="18"/>
      <w:lang w:val="en-US" w:eastAsia="en-US"/>
    </w:rPr>
  </w:style>
  <w:style w:type="paragraph" w:styleId="Revision">
    <w:name w:val="Revision"/>
    <w:hidden/>
    <w:uiPriority w:val="99"/>
    <w:semiHidden/>
    <w:rsid w:val="00944017"/>
    <w:rPr>
      <w:rFonts w:ascii="PF Square Sans Pro" w:hAnsi="PF Square Sans Pro"/>
      <w:color w:val="000000"/>
      <w:sz w:val="22"/>
      <w:lang w:val="en-GB" w:eastAsia="en-US"/>
    </w:rPr>
  </w:style>
  <w:style w:type="character" w:styleId="UnresolvedMention">
    <w:name w:val="Unresolved Mention"/>
    <w:basedOn w:val="DefaultParagraphFont"/>
    <w:uiPriority w:val="99"/>
    <w:unhideWhenUsed/>
    <w:rsid w:val="00EF64FA"/>
    <w:rPr>
      <w:color w:val="605E5C"/>
      <w:shd w:val="clear" w:color="auto" w:fill="E1DFDD"/>
    </w:rPr>
  </w:style>
  <w:style w:type="character" w:styleId="Mention">
    <w:name w:val="Mention"/>
    <w:basedOn w:val="DefaultParagraphFont"/>
    <w:uiPriority w:val="99"/>
    <w:unhideWhenUsed/>
    <w:rsid w:val="00CE4668"/>
    <w:rPr>
      <w:color w:val="2B579A"/>
      <w:shd w:val="clear" w:color="auto" w:fill="E1DFDD"/>
    </w:rPr>
  </w:style>
  <w:style w:type="character" w:customStyle="1" w:styleId="FooterChar">
    <w:name w:val="Footer Char"/>
    <w:basedOn w:val="DefaultParagraphFont"/>
    <w:link w:val="Footer"/>
    <w:uiPriority w:val="99"/>
    <w:rsid w:val="00B3680B"/>
    <w:rPr>
      <w:rFonts w:ascii="PF Square Sans Pro" w:hAnsi="PF Square Sans Pro"/>
      <w:color w:val="000000"/>
      <w:lang w:val="en-GB" w:eastAsia="en-US"/>
    </w:rPr>
  </w:style>
  <w:style w:type="character" w:customStyle="1" w:styleId="HeaderChar">
    <w:name w:val="Header Char"/>
    <w:basedOn w:val="DefaultParagraphFont"/>
    <w:link w:val="Header"/>
    <w:uiPriority w:val="99"/>
    <w:rsid w:val="00931D9A"/>
    <w:rPr>
      <w:rFonts w:ascii="PF Square Sans Pro" w:hAnsi="PF Square Sans Pro"/>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jpeg"/><Relationship Id="rId18" Type="http://schemas.openxmlformats.org/officeDocument/2006/relationships/hyperlink" Target="http://www.cultureforcitiesandregions.eu/culture/Peer_learning_visits" TargetMode="External"/><Relationship Id="rId26" Type="http://schemas.openxmlformats.org/officeDocument/2006/relationships/hyperlink" Target="http://www.cultureforcitiesandregions.eu/culture/Privacy_policy_and_GDPR_compliancy" TargetMode="External"/><Relationship Id="rId3" Type="http://schemas.openxmlformats.org/officeDocument/2006/relationships/customXml" Target="../customXml/item3.xml"/><Relationship Id="rId21" Type="http://schemas.openxmlformats.org/officeDocument/2006/relationships/hyperlink" Target="https://www.consilium.europa.eu/uedocs/cms_data/docs/pressdata/en/educ/142705.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ssuu.com/yourculturalheritageinaction/docs/cultural_heritage_in_action_catalogue_of_good_prac" TargetMode="External"/><Relationship Id="rId25" Type="http://schemas.openxmlformats.org/officeDocument/2006/relationships/hyperlink" Target="mailto:culturalheritageinaction@eurocities.e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c.europa.eu/culture/library/commission-swd-european-framework-action-cultural-heritage_en" TargetMode="External"/><Relationship Id="rId20" Type="http://schemas.openxmlformats.org/officeDocument/2006/relationships/hyperlink" Target="mailto:culturalheritageinaction@eurocities.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ulturalheritageinaction.e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ulturalheritageinaction@eurocities.eu" TargetMode="External"/><Relationship Id="rId23" Type="http://schemas.openxmlformats.org/officeDocument/2006/relationships/hyperlink" Target="mailto:culturalheritageinaction@eurocities.eu"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cultureforcitiesandregions.eu/culture/Good_practice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hyperlink" Target="http://www.cultureforcitiesandregions.eu/culture/Good_practices" TargetMode="External"/><Relationship Id="rId27" Type="http://schemas.openxmlformats.org/officeDocument/2006/relationships/hyperlink" Target="mailto:culturalheritageinaction@eurocities.eu"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ulture/library/commission-swd-european-framework-action-cultural-heritage_en" TargetMode="External"/><Relationship Id="rId1" Type="http://schemas.openxmlformats.org/officeDocument/2006/relationships/hyperlink" Target="https://ec.europa.eu/culture/policy/strategic-framework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3" ma:contentTypeDescription="Create a new document." ma:contentTypeScope="" ma:versionID="f7dfd1c8fa74414cce4bc1ba5e077f8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19d252a89db5cc4bc0564448bff8bca6"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DE9B8-716E-4950-87B5-4C5BCB2CD3DA}">
  <ds:schemaRefs>
    <ds:schemaRef ds:uri="http://schemas.openxmlformats.org/officeDocument/2006/bibliography"/>
  </ds:schemaRefs>
</ds:datastoreItem>
</file>

<file path=customXml/itemProps2.xml><?xml version="1.0" encoding="utf-8"?>
<ds:datastoreItem xmlns:ds="http://schemas.openxmlformats.org/officeDocument/2006/customXml" ds:itemID="{E7C6BE5C-C920-4597-AC6E-747B04D7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BC41B9-D0ED-4B14-915B-70D92BEA6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9</Pages>
  <Words>2545</Words>
  <Characters>14507</Characters>
  <Application>Microsoft Office Word</Application>
  <DocSecurity>0</DocSecurity>
  <Lines>120</Lines>
  <Paragraphs>34</Paragraphs>
  <ScaleCrop>false</ScaleCrop>
  <Company/>
  <LinksUpToDate>false</LinksUpToDate>
  <CharactersWithSpaces>17018</CharactersWithSpaces>
  <SharedDoc>false</SharedDoc>
  <HLinks>
    <vt:vector size="108" baseType="variant">
      <vt:variant>
        <vt:i4>3080220</vt:i4>
      </vt:variant>
      <vt:variant>
        <vt:i4>45</vt:i4>
      </vt:variant>
      <vt:variant>
        <vt:i4>0</vt:i4>
      </vt:variant>
      <vt:variant>
        <vt:i4>5</vt:i4>
      </vt:variant>
      <vt:variant>
        <vt:lpwstr>mailto:culturalheritageinaction@eurocities.eu</vt:lpwstr>
      </vt:variant>
      <vt:variant>
        <vt:lpwstr/>
      </vt:variant>
      <vt:variant>
        <vt:i4>8192061</vt:i4>
      </vt:variant>
      <vt:variant>
        <vt:i4>42</vt:i4>
      </vt:variant>
      <vt:variant>
        <vt:i4>0</vt:i4>
      </vt:variant>
      <vt:variant>
        <vt:i4>5</vt:i4>
      </vt:variant>
      <vt:variant>
        <vt:lpwstr>https://www.surveymonkey.com/r/797P8WV</vt:lpwstr>
      </vt:variant>
      <vt:variant>
        <vt:lpwstr/>
      </vt:variant>
      <vt:variant>
        <vt:i4>7077927</vt:i4>
      </vt:variant>
      <vt:variant>
        <vt:i4>39</vt:i4>
      </vt:variant>
      <vt:variant>
        <vt:i4>0</vt:i4>
      </vt:variant>
      <vt:variant>
        <vt:i4>5</vt:i4>
      </vt:variant>
      <vt:variant>
        <vt:lpwstr>http://www.cultureforcitiesandregions.eu/culture/Privacy_policy_and_GDPR_compliancy</vt:lpwstr>
      </vt:variant>
      <vt:variant>
        <vt:lpwstr/>
      </vt:variant>
      <vt:variant>
        <vt:i4>3080220</vt:i4>
      </vt:variant>
      <vt:variant>
        <vt:i4>36</vt:i4>
      </vt:variant>
      <vt:variant>
        <vt:i4>0</vt:i4>
      </vt:variant>
      <vt:variant>
        <vt:i4>5</vt:i4>
      </vt:variant>
      <vt:variant>
        <vt:lpwstr>mailto:culturalheritageinaction@eurocities.eu</vt:lpwstr>
      </vt:variant>
      <vt:variant>
        <vt:lpwstr/>
      </vt:variant>
      <vt:variant>
        <vt:i4>7405608</vt:i4>
      </vt:variant>
      <vt:variant>
        <vt:i4>33</vt:i4>
      </vt:variant>
      <vt:variant>
        <vt:i4>0</vt:i4>
      </vt:variant>
      <vt:variant>
        <vt:i4>5</vt:i4>
      </vt:variant>
      <vt:variant>
        <vt:lpwstr>http://www.culturalheritageinaction.eu/</vt:lpwstr>
      </vt:variant>
      <vt:variant>
        <vt:lpwstr/>
      </vt:variant>
      <vt:variant>
        <vt:i4>3080220</vt:i4>
      </vt:variant>
      <vt:variant>
        <vt:i4>30</vt:i4>
      </vt:variant>
      <vt:variant>
        <vt:i4>0</vt:i4>
      </vt:variant>
      <vt:variant>
        <vt:i4>5</vt:i4>
      </vt:variant>
      <vt:variant>
        <vt:lpwstr>mailto:culturalheritageinaction@eurocities.eu</vt:lpwstr>
      </vt:variant>
      <vt:variant>
        <vt:lpwstr/>
      </vt:variant>
      <vt:variant>
        <vt:i4>8192061</vt:i4>
      </vt:variant>
      <vt:variant>
        <vt:i4>27</vt:i4>
      </vt:variant>
      <vt:variant>
        <vt:i4>0</vt:i4>
      </vt:variant>
      <vt:variant>
        <vt:i4>5</vt:i4>
      </vt:variant>
      <vt:variant>
        <vt:lpwstr>https://www.surveymonkey.com/r/797P8WV</vt:lpwstr>
      </vt:variant>
      <vt:variant>
        <vt:lpwstr/>
      </vt:variant>
      <vt:variant>
        <vt:i4>4194360</vt:i4>
      </vt:variant>
      <vt:variant>
        <vt:i4>24</vt:i4>
      </vt:variant>
      <vt:variant>
        <vt:i4>0</vt:i4>
      </vt:variant>
      <vt:variant>
        <vt:i4>5</vt:i4>
      </vt:variant>
      <vt:variant>
        <vt:lpwstr>http://www.cultureforcitiesandregions.eu/culture/Good_practices</vt:lpwstr>
      </vt:variant>
      <vt:variant>
        <vt:lpwstr/>
      </vt:variant>
      <vt:variant>
        <vt:i4>4849778</vt:i4>
      </vt:variant>
      <vt:variant>
        <vt:i4>21</vt:i4>
      </vt:variant>
      <vt:variant>
        <vt:i4>0</vt:i4>
      </vt:variant>
      <vt:variant>
        <vt:i4>5</vt:i4>
      </vt:variant>
      <vt:variant>
        <vt:lpwstr>https://www.consilium.europa.eu/uedocs/cms_data/docs/pressdata/en/educ/142705.pdf</vt:lpwstr>
      </vt:variant>
      <vt:variant>
        <vt:lpwstr/>
      </vt:variant>
      <vt:variant>
        <vt:i4>3080220</vt:i4>
      </vt:variant>
      <vt:variant>
        <vt:i4>18</vt:i4>
      </vt:variant>
      <vt:variant>
        <vt:i4>0</vt:i4>
      </vt:variant>
      <vt:variant>
        <vt:i4>5</vt:i4>
      </vt:variant>
      <vt:variant>
        <vt:lpwstr>mailto:culturalheritageinaction@eurocities.eu</vt:lpwstr>
      </vt:variant>
      <vt:variant>
        <vt:lpwstr/>
      </vt:variant>
      <vt:variant>
        <vt:i4>4194360</vt:i4>
      </vt:variant>
      <vt:variant>
        <vt:i4>15</vt:i4>
      </vt:variant>
      <vt:variant>
        <vt:i4>0</vt:i4>
      </vt:variant>
      <vt:variant>
        <vt:i4>5</vt:i4>
      </vt:variant>
      <vt:variant>
        <vt:lpwstr>http://www.cultureforcitiesandregions.eu/culture/Good_practices</vt:lpwstr>
      </vt:variant>
      <vt:variant>
        <vt:lpwstr/>
      </vt:variant>
      <vt:variant>
        <vt:i4>2621552</vt:i4>
      </vt:variant>
      <vt:variant>
        <vt:i4>12</vt:i4>
      </vt:variant>
      <vt:variant>
        <vt:i4>0</vt:i4>
      </vt:variant>
      <vt:variant>
        <vt:i4>5</vt:i4>
      </vt:variant>
      <vt:variant>
        <vt:lpwstr>http://www.cultureforcitiesandregions.eu/culture/Peer_learning_visits</vt:lpwstr>
      </vt:variant>
      <vt:variant>
        <vt:lpwstr/>
      </vt:variant>
      <vt:variant>
        <vt:i4>3539026</vt:i4>
      </vt:variant>
      <vt:variant>
        <vt:i4>9</vt:i4>
      </vt:variant>
      <vt:variant>
        <vt:i4>0</vt:i4>
      </vt:variant>
      <vt:variant>
        <vt:i4>5</vt:i4>
      </vt:variant>
      <vt:variant>
        <vt:lpwstr>https://issuu.com/yourculturalheritageinaction/docs/cultural_heritage_in_action_catalogue_of_good_prac</vt:lpwstr>
      </vt:variant>
      <vt:variant>
        <vt:lpwstr/>
      </vt:variant>
      <vt:variant>
        <vt:i4>4980834</vt:i4>
      </vt:variant>
      <vt:variant>
        <vt:i4>6</vt:i4>
      </vt:variant>
      <vt:variant>
        <vt:i4>0</vt:i4>
      </vt:variant>
      <vt:variant>
        <vt:i4>5</vt:i4>
      </vt:variant>
      <vt:variant>
        <vt:lpwstr>https://ec.europa.eu/culture/library/commission-swd-european-framework-action-cultural-heritage_en</vt:lpwstr>
      </vt:variant>
      <vt:variant>
        <vt:lpwstr/>
      </vt:variant>
      <vt:variant>
        <vt:i4>3080220</vt:i4>
      </vt:variant>
      <vt:variant>
        <vt:i4>3</vt:i4>
      </vt:variant>
      <vt:variant>
        <vt:i4>0</vt:i4>
      </vt:variant>
      <vt:variant>
        <vt:i4>5</vt:i4>
      </vt:variant>
      <vt:variant>
        <vt:lpwstr>mailto:culturalheritageinaction@eurocities.eu</vt:lpwstr>
      </vt:variant>
      <vt:variant>
        <vt:lpwstr/>
      </vt:variant>
      <vt:variant>
        <vt:i4>8192061</vt:i4>
      </vt:variant>
      <vt:variant>
        <vt:i4>0</vt:i4>
      </vt:variant>
      <vt:variant>
        <vt:i4>0</vt:i4>
      </vt:variant>
      <vt:variant>
        <vt:i4>5</vt:i4>
      </vt:variant>
      <vt:variant>
        <vt:lpwstr>https://www.surveymonkey.com/r/797P8WV</vt:lpwstr>
      </vt:variant>
      <vt:variant>
        <vt:lpwstr/>
      </vt:variant>
      <vt:variant>
        <vt:i4>4980834</vt:i4>
      </vt:variant>
      <vt:variant>
        <vt:i4>3</vt:i4>
      </vt:variant>
      <vt:variant>
        <vt:i4>0</vt:i4>
      </vt:variant>
      <vt:variant>
        <vt:i4>5</vt:i4>
      </vt:variant>
      <vt:variant>
        <vt:lpwstr>https://ec.europa.eu/culture/library/commission-swd-european-framework-action-cultural-heritage_en</vt:lpwstr>
      </vt:variant>
      <vt:variant>
        <vt:lpwstr/>
      </vt:variant>
      <vt:variant>
        <vt:i4>1966187</vt:i4>
      </vt:variant>
      <vt:variant>
        <vt:i4>0</vt:i4>
      </vt:variant>
      <vt:variant>
        <vt:i4>0</vt:i4>
      </vt:variant>
      <vt:variant>
        <vt:i4>5</vt:i4>
      </vt:variant>
      <vt:variant>
        <vt:lpwstr>https://ec.europa.eu/culture/policy/strategic-framework_en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Cécile Houpert</cp:lastModifiedBy>
  <cp:revision>156</cp:revision>
  <cp:lastPrinted>2020-03-17T00:54:00Z</cp:lastPrinted>
  <dcterms:created xsi:type="dcterms:W3CDTF">2020-03-17T00:56:00Z</dcterms:created>
  <dcterms:modified xsi:type="dcterms:W3CDTF">2022-03-04T15:44:00Z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